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4AD6" w:rsidRPr="006A1C1D" w:rsidRDefault="0009619F" w:rsidP="00604AD6">
      <w:pPr>
        <w:spacing w:line="320" w:lineRule="exact"/>
        <w:rPr>
          <w:rFonts w:ascii="ＭＳ 明朝" w:hAnsi="ＭＳ 明朝" w:cs="ＭＳ 明朝"/>
        </w:rPr>
      </w:pPr>
      <w:r>
        <w:rPr>
          <w:rFonts w:ascii="ＭＳ 明朝" w:hAnsi="ＭＳ 明朝" w:cs="ＭＳ 明朝" w:hint="eastAsia"/>
        </w:rPr>
        <w:t>様式第１号（第４条関係）</w:t>
      </w:r>
    </w:p>
    <w:p w:rsidR="002741B2" w:rsidRPr="006A1C1D" w:rsidRDefault="00604AD6" w:rsidP="00604AD6">
      <w:pPr>
        <w:rPr>
          <w:rFonts w:ascii="ＭＳ 明朝" w:hAnsi="ＭＳ 明朝"/>
          <w:lang w:eastAsia="zh-CN"/>
        </w:rPr>
      </w:pPr>
      <w:r w:rsidRPr="006A1C1D">
        <w:rPr>
          <w:rFonts w:ascii="ＭＳ 明朝" w:hAnsi="ＭＳ 明朝" w:hint="eastAsia"/>
          <w:lang w:eastAsia="zh-CN"/>
        </w:rPr>
        <w:t>設計内容説明書</w:t>
      </w:r>
      <w:r w:rsidRPr="006A1C1D">
        <w:rPr>
          <w:rFonts w:ascii="ＭＳ 明朝" w:hAnsi="ＭＳ 明朝" w:hint="eastAsia"/>
        </w:rPr>
        <w:t xml:space="preserve">　</w:t>
      </w:r>
      <w:r w:rsidRPr="006A1C1D">
        <w:rPr>
          <w:rFonts w:ascii="ＭＳ 明朝" w:hAnsi="ＭＳ 明朝" w:hint="eastAsia"/>
          <w:lang w:eastAsia="zh-CN"/>
        </w:rPr>
        <w:t>住宅用</w:t>
      </w:r>
      <w:r w:rsidRPr="006A1C1D">
        <w:rPr>
          <w:rFonts w:ascii="ＭＳ 明朝" w:hAnsi="ＭＳ 明朝" w:hint="eastAsia"/>
        </w:rPr>
        <w:t>（新築）</w:t>
      </w:r>
    </w:p>
    <w:tbl>
      <w:tblPr>
        <w:tblW w:w="976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8079"/>
      </w:tblGrid>
      <w:tr w:rsidR="006A1C1D" w:rsidRPr="006A1C1D" w:rsidTr="00133B58">
        <w:trPr>
          <w:trHeight w:val="394"/>
        </w:trPr>
        <w:tc>
          <w:tcPr>
            <w:tcW w:w="1686" w:type="dxa"/>
            <w:tcBorders>
              <w:top w:val="single" w:sz="12" w:space="0" w:color="auto"/>
              <w:left w:val="single" w:sz="12" w:space="0" w:color="auto"/>
            </w:tcBorders>
            <w:vAlign w:val="center"/>
          </w:tcPr>
          <w:p w:rsidR="002741B2" w:rsidRPr="006A1C1D" w:rsidRDefault="002741B2" w:rsidP="00D863F2">
            <w:pPr>
              <w:spacing w:line="180" w:lineRule="exact"/>
              <w:jc w:val="left"/>
              <w:rPr>
                <w:sz w:val="16"/>
                <w:szCs w:val="16"/>
              </w:rPr>
            </w:pPr>
            <w:r w:rsidRPr="006A1C1D">
              <w:rPr>
                <w:rFonts w:hint="eastAsia"/>
                <w:sz w:val="16"/>
                <w:szCs w:val="16"/>
              </w:rPr>
              <w:t>住戸番号</w:t>
            </w:r>
          </w:p>
        </w:tc>
        <w:tc>
          <w:tcPr>
            <w:tcW w:w="8079" w:type="dxa"/>
            <w:tcBorders>
              <w:top w:val="single" w:sz="12" w:space="0" w:color="auto"/>
              <w:right w:val="single" w:sz="12" w:space="0" w:color="auto"/>
            </w:tcBorders>
            <w:vAlign w:val="center"/>
          </w:tcPr>
          <w:p w:rsidR="002741B2" w:rsidRPr="006A1C1D" w:rsidRDefault="002741B2" w:rsidP="00D863F2">
            <w:pPr>
              <w:spacing w:line="180" w:lineRule="exact"/>
              <w:jc w:val="left"/>
              <w:rPr>
                <w:sz w:val="16"/>
                <w:szCs w:val="16"/>
              </w:rPr>
            </w:pPr>
          </w:p>
        </w:tc>
      </w:tr>
      <w:tr w:rsidR="006A1C1D" w:rsidRPr="006A1C1D" w:rsidTr="00133B58">
        <w:trPr>
          <w:trHeight w:val="394"/>
        </w:trPr>
        <w:tc>
          <w:tcPr>
            <w:tcW w:w="1686" w:type="dxa"/>
            <w:tcBorders>
              <w:left w:val="single" w:sz="12" w:space="0" w:color="auto"/>
            </w:tcBorders>
            <w:vAlign w:val="center"/>
          </w:tcPr>
          <w:p w:rsidR="002741B2" w:rsidRPr="006A1C1D" w:rsidRDefault="002741B2" w:rsidP="00D863F2">
            <w:pPr>
              <w:spacing w:line="180" w:lineRule="exact"/>
              <w:jc w:val="left"/>
              <w:rPr>
                <w:sz w:val="16"/>
                <w:szCs w:val="16"/>
              </w:rPr>
            </w:pPr>
            <w:r w:rsidRPr="006A1C1D">
              <w:rPr>
                <w:rFonts w:hint="eastAsia"/>
                <w:sz w:val="16"/>
                <w:szCs w:val="16"/>
              </w:rPr>
              <w:t>建築物の名称</w:t>
            </w:r>
          </w:p>
        </w:tc>
        <w:tc>
          <w:tcPr>
            <w:tcW w:w="8079" w:type="dxa"/>
            <w:tcBorders>
              <w:right w:val="single" w:sz="12" w:space="0" w:color="auto"/>
            </w:tcBorders>
            <w:vAlign w:val="center"/>
          </w:tcPr>
          <w:p w:rsidR="002741B2" w:rsidRPr="006A1C1D" w:rsidRDefault="002741B2" w:rsidP="00D863F2">
            <w:pPr>
              <w:spacing w:line="180" w:lineRule="exact"/>
              <w:jc w:val="left"/>
              <w:rPr>
                <w:sz w:val="16"/>
                <w:szCs w:val="16"/>
              </w:rPr>
            </w:pPr>
          </w:p>
        </w:tc>
      </w:tr>
      <w:tr w:rsidR="006A1C1D" w:rsidRPr="006A1C1D" w:rsidTr="00133B58">
        <w:trPr>
          <w:trHeight w:val="394"/>
        </w:trPr>
        <w:tc>
          <w:tcPr>
            <w:tcW w:w="1686" w:type="dxa"/>
            <w:tcBorders>
              <w:left w:val="single" w:sz="12" w:space="0" w:color="auto"/>
            </w:tcBorders>
            <w:vAlign w:val="center"/>
          </w:tcPr>
          <w:p w:rsidR="002741B2" w:rsidRPr="006A1C1D" w:rsidRDefault="002741B2" w:rsidP="00D863F2">
            <w:pPr>
              <w:spacing w:line="180" w:lineRule="exact"/>
              <w:jc w:val="left"/>
              <w:rPr>
                <w:sz w:val="16"/>
                <w:szCs w:val="16"/>
              </w:rPr>
            </w:pPr>
            <w:r w:rsidRPr="006A1C1D">
              <w:rPr>
                <w:rFonts w:hint="eastAsia"/>
                <w:sz w:val="16"/>
                <w:szCs w:val="16"/>
              </w:rPr>
              <w:t>建築物の所在地</w:t>
            </w:r>
          </w:p>
        </w:tc>
        <w:tc>
          <w:tcPr>
            <w:tcW w:w="8079" w:type="dxa"/>
            <w:tcBorders>
              <w:right w:val="single" w:sz="12" w:space="0" w:color="auto"/>
            </w:tcBorders>
            <w:vAlign w:val="center"/>
          </w:tcPr>
          <w:p w:rsidR="002741B2" w:rsidRPr="006A1C1D" w:rsidRDefault="002741B2" w:rsidP="00D863F2">
            <w:pPr>
              <w:spacing w:line="180" w:lineRule="exact"/>
              <w:jc w:val="left"/>
              <w:rPr>
                <w:sz w:val="16"/>
                <w:szCs w:val="16"/>
              </w:rPr>
            </w:pPr>
          </w:p>
        </w:tc>
      </w:tr>
      <w:tr w:rsidR="006A1C1D" w:rsidRPr="006A1C1D" w:rsidTr="00133B58">
        <w:trPr>
          <w:trHeight w:val="394"/>
        </w:trPr>
        <w:tc>
          <w:tcPr>
            <w:tcW w:w="1686" w:type="dxa"/>
            <w:tcBorders>
              <w:left w:val="single" w:sz="12" w:space="0" w:color="auto"/>
            </w:tcBorders>
            <w:vAlign w:val="center"/>
          </w:tcPr>
          <w:p w:rsidR="002741B2" w:rsidRPr="006A1C1D" w:rsidRDefault="002741B2" w:rsidP="00D863F2">
            <w:pPr>
              <w:spacing w:line="180" w:lineRule="exact"/>
              <w:jc w:val="left"/>
              <w:rPr>
                <w:sz w:val="16"/>
                <w:szCs w:val="16"/>
                <w:lang w:eastAsia="zh-TW"/>
              </w:rPr>
            </w:pPr>
            <w:r w:rsidRPr="006A1C1D">
              <w:rPr>
                <w:rFonts w:hint="eastAsia"/>
                <w:sz w:val="16"/>
                <w:szCs w:val="16"/>
                <w:lang w:eastAsia="zh-TW"/>
              </w:rPr>
              <w:t>設計者氏名</w:t>
            </w:r>
          </w:p>
        </w:tc>
        <w:tc>
          <w:tcPr>
            <w:tcW w:w="8079" w:type="dxa"/>
            <w:tcBorders>
              <w:right w:val="single" w:sz="12" w:space="0" w:color="auto"/>
            </w:tcBorders>
            <w:vAlign w:val="center"/>
          </w:tcPr>
          <w:p w:rsidR="002741B2" w:rsidRPr="006A1C1D" w:rsidRDefault="002741B2" w:rsidP="00D863F2">
            <w:pPr>
              <w:spacing w:line="180" w:lineRule="exact"/>
              <w:jc w:val="left"/>
              <w:rPr>
                <w:sz w:val="16"/>
                <w:szCs w:val="16"/>
                <w:lang w:eastAsia="zh-TW"/>
              </w:rPr>
            </w:pPr>
          </w:p>
        </w:tc>
      </w:tr>
      <w:tr w:rsidR="006A1C1D" w:rsidRPr="006A1C1D" w:rsidTr="00133B58">
        <w:trPr>
          <w:trHeight w:val="394"/>
        </w:trPr>
        <w:tc>
          <w:tcPr>
            <w:tcW w:w="1686" w:type="dxa"/>
            <w:tcBorders>
              <w:left w:val="single" w:sz="12" w:space="0" w:color="auto"/>
              <w:bottom w:val="single" w:sz="12" w:space="0" w:color="auto"/>
            </w:tcBorders>
            <w:vAlign w:val="center"/>
          </w:tcPr>
          <w:p w:rsidR="002741B2" w:rsidRPr="006A1C1D" w:rsidRDefault="002741B2" w:rsidP="00D863F2">
            <w:pPr>
              <w:spacing w:line="180" w:lineRule="exact"/>
              <w:jc w:val="left"/>
              <w:rPr>
                <w:sz w:val="16"/>
                <w:szCs w:val="16"/>
                <w:lang w:eastAsia="zh-TW"/>
              </w:rPr>
            </w:pPr>
            <w:r w:rsidRPr="006A1C1D">
              <w:rPr>
                <w:rFonts w:hint="eastAsia"/>
                <w:sz w:val="16"/>
                <w:szCs w:val="16"/>
              </w:rPr>
              <w:t>審査員</w:t>
            </w:r>
            <w:r w:rsidRPr="006A1C1D">
              <w:rPr>
                <w:rFonts w:hint="eastAsia"/>
                <w:sz w:val="16"/>
                <w:szCs w:val="16"/>
                <w:lang w:eastAsia="zh-TW"/>
              </w:rPr>
              <w:t>氏名</w:t>
            </w:r>
          </w:p>
        </w:tc>
        <w:tc>
          <w:tcPr>
            <w:tcW w:w="8079" w:type="dxa"/>
            <w:tcBorders>
              <w:bottom w:val="single" w:sz="12" w:space="0" w:color="auto"/>
              <w:right w:val="single" w:sz="12" w:space="0" w:color="auto"/>
            </w:tcBorders>
            <w:vAlign w:val="center"/>
          </w:tcPr>
          <w:p w:rsidR="002741B2" w:rsidRPr="006A1C1D" w:rsidRDefault="002741B2" w:rsidP="00D863F2">
            <w:pPr>
              <w:spacing w:line="180" w:lineRule="exact"/>
              <w:jc w:val="left"/>
              <w:rPr>
                <w:sz w:val="16"/>
                <w:szCs w:val="16"/>
                <w:lang w:eastAsia="zh-TW"/>
              </w:rPr>
            </w:pPr>
          </w:p>
        </w:tc>
      </w:tr>
    </w:tbl>
    <w:p w:rsidR="002741B2" w:rsidRPr="006A1C1D" w:rsidRDefault="002741B2" w:rsidP="002741B2">
      <w:pPr>
        <w:rPr>
          <w:sz w:val="16"/>
          <w:szCs w:val="16"/>
        </w:rPr>
      </w:pPr>
    </w:p>
    <w:tbl>
      <w:tblPr>
        <w:tblW w:w="979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1"/>
        <w:gridCol w:w="850"/>
        <w:gridCol w:w="1134"/>
        <w:gridCol w:w="4536"/>
        <w:gridCol w:w="1057"/>
        <w:gridCol w:w="1127"/>
      </w:tblGrid>
      <w:tr w:rsidR="006A1C1D" w:rsidRPr="006A1C1D" w:rsidTr="00A474ED">
        <w:trPr>
          <w:cantSplit/>
          <w:trHeight w:val="44"/>
        </w:trPr>
        <w:tc>
          <w:tcPr>
            <w:tcW w:w="1091" w:type="dxa"/>
            <w:vMerge w:val="restart"/>
            <w:tcBorders>
              <w:top w:val="single" w:sz="12" w:space="0" w:color="auto"/>
              <w:left w:val="single" w:sz="12" w:space="0" w:color="auto"/>
            </w:tcBorders>
            <w:shd w:val="clear" w:color="auto" w:fill="auto"/>
            <w:vAlign w:val="center"/>
          </w:tcPr>
          <w:p w:rsidR="002741B2" w:rsidRPr="006A1C1D" w:rsidRDefault="002741B2" w:rsidP="00FA44C3">
            <w:pPr>
              <w:snapToGrid w:val="0"/>
              <w:spacing w:line="240" w:lineRule="atLeast"/>
              <w:jc w:val="center"/>
              <w:rPr>
                <w:rFonts w:ascii="ＭＳ 明朝" w:hAnsi="ＭＳ 明朝"/>
                <w:sz w:val="16"/>
                <w:szCs w:val="16"/>
                <w:lang w:eastAsia="zh-TW"/>
              </w:rPr>
            </w:pPr>
            <w:r w:rsidRPr="006A1C1D">
              <w:rPr>
                <w:rFonts w:ascii="ＭＳ 明朝" w:hAnsi="ＭＳ 明朝"/>
                <w:szCs w:val="24"/>
              </w:rPr>
              <w:br w:type="page"/>
            </w:r>
            <w:r w:rsidRPr="006A1C1D">
              <w:rPr>
                <w:rFonts w:ascii="ＭＳ 明朝" w:hAnsi="ＭＳ 明朝" w:hint="eastAsia"/>
                <w:sz w:val="16"/>
                <w:szCs w:val="16"/>
              </w:rPr>
              <w:t>認定事項</w:t>
            </w:r>
          </w:p>
        </w:tc>
        <w:tc>
          <w:tcPr>
            <w:tcW w:w="850" w:type="dxa"/>
            <w:vMerge w:val="restart"/>
            <w:tcBorders>
              <w:top w:val="single" w:sz="12" w:space="0" w:color="auto"/>
            </w:tcBorders>
            <w:vAlign w:val="center"/>
          </w:tcPr>
          <w:p w:rsidR="002741B2" w:rsidRPr="006A1C1D" w:rsidRDefault="002741B2" w:rsidP="00FA44C3">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lang w:eastAsia="zh-TW"/>
              </w:rPr>
              <w:t>確認</w:t>
            </w:r>
          </w:p>
          <w:p w:rsidR="002741B2" w:rsidRPr="006A1C1D" w:rsidRDefault="002741B2" w:rsidP="00FA44C3">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lang w:eastAsia="zh-TW"/>
              </w:rPr>
              <w:t>項目</w:t>
            </w:r>
            <w:r w:rsidRPr="006A1C1D">
              <w:rPr>
                <w:rFonts w:ascii="ＭＳ 明朝" w:hAnsi="ＭＳ 明朝" w:hint="eastAsia"/>
                <w:sz w:val="16"/>
                <w:szCs w:val="16"/>
              </w:rPr>
              <w:t>※</w:t>
            </w:r>
          </w:p>
        </w:tc>
        <w:tc>
          <w:tcPr>
            <w:tcW w:w="6727" w:type="dxa"/>
            <w:gridSpan w:val="3"/>
            <w:tcBorders>
              <w:top w:val="single" w:sz="12" w:space="0" w:color="auto"/>
              <w:bottom w:val="single" w:sz="6" w:space="0" w:color="auto"/>
            </w:tcBorders>
            <w:vAlign w:val="center"/>
          </w:tcPr>
          <w:p w:rsidR="002741B2" w:rsidRPr="006A1C1D" w:rsidRDefault="002741B2" w:rsidP="00FA44C3">
            <w:pPr>
              <w:tabs>
                <w:tab w:val="center" w:pos="4252"/>
                <w:tab w:val="right" w:pos="8504"/>
              </w:tabs>
              <w:adjustRightInd w:val="0"/>
              <w:snapToGrid w:val="0"/>
              <w:spacing w:line="240" w:lineRule="atLeast"/>
              <w:jc w:val="center"/>
              <w:textAlignment w:val="baseline"/>
              <w:rPr>
                <w:rFonts w:ascii="ＭＳ 明朝" w:hAnsi="ＭＳ 明朝"/>
                <w:kern w:val="0"/>
                <w:sz w:val="16"/>
                <w:szCs w:val="16"/>
                <w:lang w:eastAsia="zh-TW"/>
              </w:rPr>
            </w:pPr>
            <w:r w:rsidRPr="006A1C1D">
              <w:rPr>
                <w:rFonts w:ascii="ＭＳ 明朝" w:hAnsi="ＭＳ 明朝" w:hint="eastAsia"/>
                <w:kern w:val="0"/>
                <w:sz w:val="16"/>
                <w:szCs w:val="16"/>
                <w:lang w:eastAsia="zh-TW"/>
              </w:rPr>
              <w:t>設</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計</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内</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容</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説</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明</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 xml:space="preserve">欄　</w:t>
            </w:r>
            <w:r w:rsidRPr="006A1C1D">
              <w:rPr>
                <w:rFonts w:ascii="ＭＳ 明朝" w:hAnsi="ＭＳ 明朝" w:hint="eastAsia"/>
                <w:kern w:val="0"/>
                <w:sz w:val="16"/>
                <w:szCs w:val="16"/>
              </w:rPr>
              <w:t xml:space="preserve">　　</w:t>
            </w:r>
            <w:r w:rsidRPr="006A1C1D">
              <w:rPr>
                <w:rFonts w:ascii="ＭＳ 明朝" w:hAnsi="ＭＳ 明朝" w:hint="eastAsia"/>
                <w:kern w:val="0"/>
                <w:sz w:val="16"/>
                <w:szCs w:val="16"/>
                <w:lang w:eastAsia="zh-TW"/>
              </w:rPr>
              <w:t>※</w:t>
            </w:r>
          </w:p>
        </w:tc>
        <w:tc>
          <w:tcPr>
            <w:tcW w:w="1127" w:type="dxa"/>
            <w:vMerge w:val="restart"/>
            <w:tcBorders>
              <w:top w:val="single" w:sz="12" w:space="0" w:color="auto"/>
              <w:right w:val="single" w:sz="12" w:space="0" w:color="auto"/>
            </w:tcBorders>
            <w:vAlign w:val="center"/>
          </w:tcPr>
          <w:p w:rsidR="002741B2" w:rsidRPr="006A1C1D" w:rsidRDefault="002741B2" w:rsidP="00FA44C3">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lang w:eastAsia="zh-TW"/>
              </w:rPr>
              <w:t>設計内容</w:t>
            </w:r>
          </w:p>
          <w:p w:rsidR="002741B2" w:rsidRPr="006A1C1D" w:rsidRDefault="002741B2" w:rsidP="00FA44C3">
            <w:pPr>
              <w:snapToGrid w:val="0"/>
              <w:spacing w:line="240" w:lineRule="atLeast"/>
              <w:ind w:left="113" w:right="113"/>
              <w:jc w:val="center"/>
              <w:rPr>
                <w:rFonts w:ascii="ＭＳ 明朝" w:hAnsi="ＭＳ 明朝"/>
                <w:sz w:val="16"/>
                <w:szCs w:val="16"/>
              </w:rPr>
            </w:pPr>
            <w:r w:rsidRPr="006A1C1D">
              <w:rPr>
                <w:rFonts w:ascii="ＭＳ 明朝" w:hAnsi="ＭＳ 明朝" w:hint="eastAsia"/>
                <w:sz w:val="16"/>
                <w:szCs w:val="16"/>
                <w:lang w:eastAsia="zh-TW"/>
              </w:rPr>
              <w:t>確認欄</w:t>
            </w:r>
          </w:p>
        </w:tc>
      </w:tr>
      <w:tr w:rsidR="006A1C1D" w:rsidRPr="006A1C1D" w:rsidTr="00A474ED">
        <w:trPr>
          <w:cantSplit/>
          <w:trHeight w:val="59"/>
        </w:trPr>
        <w:tc>
          <w:tcPr>
            <w:tcW w:w="1091" w:type="dxa"/>
            <w:vMerge/>
            <w:tcBorders>
              <w:left w:val="single" w:sz="12" w:space="0" w:color="auto"/>
              <w:bottom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p>
        </w:tc>
        <w:tc>
          <w:tcPr>
            <w:tcW w:w="850" w:type="dxa"/>
            <w:vMerge/>
            <w:tcBorders>
              <w:bottom w:val="single" w:sz="12" w:space="0" w:color="auto"/>
            </w:tcBorders>
          </w:tcPr>
          <w:p w:rsidR="002741B2" w:rsidRPr="006A1C1D" w:rsidRDefault="002741B2" w:rsidP="00FA44C3">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vAlign w:val="center"/>
          </w:tcPr>
          <w:p w:rsidR="002741B2" w:rsidRPr="006A1C1D" w:rsidRDefault="002741B2" w:rsidP="00FA44C3">
            <w:pPr>
              <w:snapToGrid w:val="0"/>
              <w:spacing w:line="240" w:lineRule="atLeast"/>
              <w:jc w:val="center"/>
              <w:rPr>
                <w:rFonts w:ascii="ＭＳ 明朝" w:hAnsi="ＭＳ 明朝"/>
                <w:sz w:val="16"/>
                <w:szCs w:val="16"/>
              </w:rPr>
            </w:pPr>
            <w:r w:rsidRPr="006A1C1D">
              <w:rPr>
                <w:rFonts w:ascii="ＭＳ 明朝" w:hAnsi="ＭＳ 明朝" w:hint="eastAsia"/>
                <w:sz w:val="16"/>
                <w:szCs w:val="16"/>
                <w:lang w:eastAsia="zh-TW"/>
              </w:rPr>
              <w:t>項目</w:t>
            </w:r>
          </w:p>
        </w:tc>
        <w:tc>
          <w:tcPr>
            <w:tcW w:w="4536" w:type="dxa"/>
            <w:tcBorders>
              <w:top w:val="single" w:sz="4" w:space="0" w:color="auto"/>
              <w:bottom w:val="single" w:sz="12" w:space="0" w:color="auto"/>
            </w:tcBorders>
            <w:vAlign w:val="center"/>
          </w:tcPr>
          <w:p w:rsidR="002741B2" w:rsidRPr="006A1C1D" w:rsidRDefault="002741B2" w:rsidP="00FA44C3">
            <w:pPr>
              <w:snapToGrid w:val="0"/>
              <w:spacing w:line="240" w:lineRule="atLeast"/>
              <w:ind w:left="177" w:hangingChars="100" w:hanging="177"/>
              <w:jc w:val="center"/>
              <w:rPr>
                <w:rFonts w:ascii="ＭＳ 明朝" w:hAnsi="ＭＳ 明朝"/>
                <w:sz w:val="16"/>
                <w:szCs w:val="16"/>
              </w:rPr>
            </w:pPr>
            <w:r w:rsidRPr="006A1C1D">
              <w:rPr>
                <w:rFonts w:ascii="ＭＳ 明朝" w:hAnsi="ＭＳ 明朝" w:hint="eastAsia"/>
                <w:sz w:val="16"/>
                <w:szCs w:val="16"/>
                <w:lang w:eastAsia="zh-TW"/>
              </w:rPr>
              <w:t>設計内容</w:t>
            </w:r>
          </w:p>
        </w:tc>
        <w:tc>
          <w:tcPr>
            <w:tcW w:w="1057" w:type="dxa"/>
            <w:tcBorders>
              <w:top w:val="single" w:sz="4" w:space="0" w:color="auto"/>
              <w:bottom w:val="single" w:sz="12" w:space="0" w:color="auto"/>
            </w:tcBorders>
          </w:tcPr>
          <w:p w:rsidR="002741B2" w:rsidRPr="006A1C1D" w:rsidRDefault="002741B2" w:rsidP="00FA44C3">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rPr>
              <w:t>記載図書</w:t>
            </w:r>
          </w:p>
        </w:tc>
        <w:tc>
          <w:tcPr>
            <w:tcW w:w="1127" w:type="dxa"/>
            <w:vMerge/>
            <w:tcBorders>
              <w:bottom w:val="single" w:sz="12" w:space="0" w:color="auto"/>
              <w:right w:val="single" w:sz="12" w:space="0" w:color="auto"/>
            </w:tcBorders>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203"/>
        </w:trPr>
        <w:tc>
          <w:tcPr>
            <w:tcW w:w="1091" w:type="dxa"/>
            <w:vMerge w:val="restart"/>
            <w:tcBorders>
              <w:top w:val="single" w:sz="12" w:space="0" w:color="auto"/>
              <w:left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０．基本事項</w:t>
            </w:r>
          </w:p>
        </w:tc>
        <w:tc>
          <w:tcPr>
            <w:tcW w:w="850" w:type="dxa"/>
            <w:vMerge w:val="restart"/>
            <w:tcBorders>
              <w:top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基本事項</w:t>
            </w:r>
          </w:p>
        </w:tc>
        <w:tc>
          <w:tcPr>
            <w:tcW w:w="1134" w:type="dxa"/>
            <w:tcBorders>
              <w:top w:val="single" w:sz="12" w:space="0" w:color="auto"/>
            </w:tcBorders>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計算方法</w:t>
            </w:r>
          </w:p>
        </w:tc>
        <w:tc>
          <w:tcPr>
            <w:tcW w:w="4536" w:type="dxa"/>
            <w:tcBorders>
              <w:top w:val="single" w:sz="12" w:space="0" w:color="auto"/>
            </w:tcBorders>
          </w:tcPr>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用いた基準</w:t>
            </w:r>
          </w:p>
        </w:tc>
        <w:tc>
          <w:tcPr>
            <w:tcW w:w="1057" w:type="dxa"/>
            <w:vMerge w:val="restart"/>
            <w:tcBorders>
              <w:top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□計算書</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vMerge w:val="restart"/>
            <w:tcBorders>
              <w:top w:val="single" w:sz="12" w:space="0" w:color="auto"/>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747"/>
        </w:trPr>
        <w:tc>
          <w:tcPr>
            <w:tcW w:w="1091" w:type="dxa"/>
            <w:vMerge/>
            <w:tcBorders>
              <w:top w:val="single" w:sz="12" w:space="0" w:color="auto"/>
              <w:left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p>
        </w:tc>
        <w:tc>
          <w:tcPr>
            <w:tcW w:w="850" w:type="dxa"/>
            <w:vMerge/>
            <w:tcBorders>
              <w:top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p>
        </w:tc>
        <w:tc>
          <w:tcPr>
            <w:tcW w:w="1134" w:type="dxa"/>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地域の区分</w:t>
            </w:r>
          </w:p>
        </w:tc>
        <w:tc>
          <w:tcPr>
            <w:tcW w:w="4536" w:type="dxa"/>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　１地域　　□　２地域　　□　３地域</w:t>
            </w:r>
          </w:p>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４地域　　□　５地域　　□　６地域</w:t>
            </w:r>
          </w:p>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７地域　　□　８地域</w:t>
            </w:r>
          </w:p>
        </w:tc>
        <w:tc>
          <w:tcPr>
            <w:tcW w:w="1057" w:type="dxa"/>
            <w:vMerge/>
            <w:tcBorders>
              <w:top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p>
        </w:tc>
        <w:tc>
          <w:tcPr>
            <w:tcW w:w="1127" w:type="dxa"/>
            <w:vMerge/>
            <w:tcBorders>
              <w:top w:val="single" w:sz="12" w:space="0" w:color="auto"/>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465"/>
        </w:trPr>
        <w:tc>
          <w:tcPr>
            <w:tcW w:w="1091" w:type="dxa"/>
            <w:vMerge/>
            <w:tcBorders>
              <w:left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p>
        </w:tc>
        <w:tc>
          <w:tcPr>
            <w:tcW w:w="850" w:type="dxa"/>
            <w:vMerge/>
            <w:shd w:val="clear" w:color="auto" w:fill="auto"/>
          </w:tcPr>
          <w:p w:rsidR="002741B2" w:rsidRPr="006A1C1D" w:rsidRDefault="002741B2" w:rsidP="00FA44C3">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年間日射地域区分</w:t>
            </w:r>
          </w:p>
        </w:tc>
        <w:tc>
          <w:tcPr>
            <w:tcW w:w="4536" w:type="dxa"/>
            <w:tcBorders>
              <w:top w:val="single" w:sz="4" w:space="0" w:color="auto"/>
              <w:bottom w:val="single" w:sz="4" w:space="0" w:color="auto"/>
            </w:tcBorders>
          </w:tcPr>
          <w:p w:rsidR="002741B2" w:rsidRPr="006A1C1D" w:rsidRDefault="00D863F2" w:rsidP="00FA44C3">
            <w:pPr>
              <w:snapToGrid w:val="0"/>
              <w:spacing w:line="240" w:lineRule="atLeast"/>
              <w:rPr>
                <w:rFonts w:ascii="ＭＳ 明朝" w:hAnsi="ＭＳ 明朝"/>
                <w:sz w:val="12"/>
                <w:szCs w:val="12"/>
              </w:rPr>
            </w:pPr>
            <w:r w:rsidRPr="006A1C1D">
              <w:rPr>
                <w:rFonts w:ascii="ＭＳ 明朝" w:hAnsi="ＭＳ 明朝" w:hint="eastAsia"/>
                <w:sz w:val="16"/>
                <w:szCs w:val="16"/>
              </w:rPr>
              <w:t xml:space="preserve">（　</w:t>
            </w:r>
            <w:r w:rsidR="002741B2" w:rsidRPr="006A1C1D">
              <w:rPr>
                <w:rFonts w:ascii="ＭＳ 明朝" w:hAnsi="ＭＳ 明朝" w:hint="eastAsia"/>
                <w:sz w:val="16"/>
                <w:szCs w:val="16"/>
              </w:rPr>
              <w:t xml:space="preserve">　　）地域　</w:t>
            </w:r>
            <w:r w:rsidR="002741B2" w:rsidRPr="006A1C1D">
              <w:rPr>
                <w:rFonts w:ascii="ＭＳ 明朝" w:hAnsi="ＭＳ 明朝" w:hint="eastAsia"/>
                <w:sz w:val="12"/>
                <w:szCs w:val="12"/>
              </w:rPr>
              <w:t>注）下記設備のいずれかを設置した場合のみ</w:t>
            </w:r>
          </w:p>
          <w:p w:rsidR="002741B2" w:rsidRPr="006A1C1D" w:rsidRDefault="002741B2" w:rsidP="002741B2">
            <w:pPr>
              <w:numPr>
                <w:ilvl w:val="0"/>
                <w:numId w:val="5"/>
              </w:numPr>
              <w:snapToGrid w:val="0"/>
              <w:spacing w:line="240" w:lineRule="atLeast"/>
              <w:ind w:hanging="173"/>
              <w:rPr>
                <w:rFonts w:ascii="ＭＳ 明朝" w:hAnsi="ＭＳ 明朝"/>
                <w:sz w:val="16"/>
                <w:szCs w:val="16"/>
              </w:rPr>
            </w:pPr>
            <w:r w:rsidRPr="006A1C1D">
              <w:rPr>
                <w:rFonts w:ascii="ＭＳ 明朝" w:hAnsi="ＭＳ 明朝" w:hint="eastAsia"/>
                <w:sz w:val="16"/>
                <w:szCs w:val="16"/>
              </w:rPr>
              <w:t>太陽光発電を採用</w:t>
            </w:r>
          </w:p>
          <w:p w:rsidR="002741B2" w:rsidRPr="006A1C1D" w:rsidRDefault="002741B2" w:rsidP="002741B2">
            <w:pPr>
              <w:numPr>
                <w:ilvl w:val="0"/>
                <w:numId w:val="5"/>
              </w:numPr>
              <w:snapToGrid w:val="0"/>
              <w:spacing w:line="240" w:lineRule="atLeast"/>
              <w:ind w:hanging="173"/>
              <w:rPr>
                <w:rFonts w:ascii="ＭＳ 明朝" w:hAnsi="ＭＳ 明朝"/>
                <w:sz w:val="16"/>
                <w:szCs w:val="16"/>
              </w:rPr>
            </w:pPr>
            <w:r w:rsidRPr="006A1C1D">
              <w:rPr>
                <w:rFonts w:ascii="ＭＳ 明朝" w:hAnsi="ＭＳ 明朝" w:hint="eastAsia"/>
                <w:sz w:val="16"/>
                <w:szCs w:val="16"/>
              </w:rPr>
              <w:t>太陽給湯設備を採用</w:t>
            </w:r>
          </w:p>
        </w:tc>
        <w:tc>
          <w:tcPr>
            <w:tcW w:w="1057" w:type="dxa"/>
            <w:vMerge/>
            <w:shd w:val="clear" w:color="auto" w:fill="auto"/>
          </w:tcPr>
          <w:p w:rsidR="002741B2" w:rsidRPr="006A1C1D" w:rsidRDefault="002741B2" w:rsidP="00FA44C3">
            <w:pPr>
              <w:snapToGrid w:val="0"/>
              <w:spacing w:line="240" w:lineRule="atLeast"/>
              <w:ind w:right="113"/>
              <w:rPr>
                <w:rFonts w:ascii="ＭＳ 明朝" w:hAnsi="ＭＳ 明朝"/>
                <w:sz w:val="16"/>
                <w:szCs w:val="16"/>
                <w:lang w:eastAsia="zh-TW"/>
              </w:rPr>
            </w:pPr>
          </w:p>
        </w:tc>
        <w:tc>
          <w:tcPr>
            <w:tcW w:w="1127" w:type="dxa"/>
            <w:vMerge/>
            <w:tcBorders>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70"/>
        </w:trPr>
        <w:tc>
          <w:tcPr>
            <w:tcW w:w="1091" w:type="dxa"/>
            <w:vMerge/>
            <w:tcBorders>
              <w:left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p>
        </w:tc>
        <w:tc>
          <w:tcPr>
            <w:tcW w:w="850" w:type="dxa"/>
            <w:vMerge/>
            <w:shd w:val="clear" w:color="auto" w:fill="auto"/>
          </w:tcPr>
          <w:p w:rsidR="002741B2" w:rsidRPr="006A1C1D" w:rsidRDefault="002741B2" w:rsidP="00FA44C3">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建て方</w:t>
            </w:r>
          </w:p>
        </w:tc>
        <w:tc>
          <w:tcPr>
            <w:tcW w:w="4536" w:type="dxa"/>
            <w:tcBorders>
              <w:top w:val="single" w:sz="4" w:space="0" w:color="auto"/>
              <w:bottom w:val="single" w:sz="4" w:space="0" w:color="auto"/>
            </w:tcBorders>
          </w:tcPr>
          <w:p w:rsidR="002741B2" w:rsidRPr="006A1C1D" w:rsidRDefault="002741B2" w:rsidP="002741B2">
            <w:pPr>
              <w:numPr>
                <w:ilvl w:val="0"/>
                <w:numId w:val="4"/>
              </w:numPr>
              <w:snapToGrid w:val="0"/>
              <w:spacing w:line="240" w:lineRule="atLeast"/>
              <w:ind w:right="113"/>
              <w:rPr>
                <w:rFonts w:ascii="ＭＳ 明朝" w:hAnsi="ＭＳ 明朝"/>
                <w:sz w:val="16"/>
                <w:szCs w:val="16"/>
              </w:rPr>
            </w:pPr>
            <w:r w:rsidRPr="006A1C1D">
              <w:rPr>
                <w:rFonts w:ascii="ＭＳ 明朝" w:hAnsi="ＭＳ 明朝" w:hint="eastAsia"/>
                <w:sz w:val="16"/>
                <w:szCs w:val="16"/>
              </w:rPr>
              <w:t>一戸建ての住宅　　　　□　共同住宅等</w:t>
            </w:r>
          </w:p>
        </w:tc>
        <w:tc>
          <w:tcPr>
            <w:tcW w:w="1057" w:type="dxa"/>
            <w:vMerge/>
            <w:shd w:val="clear" w:color="auto" w:fill="auto"/>
          </w:tcPr>
          <w:p w:rsidR="002741B2" w:rsidRPr="006A1C1D" w:rsidRDefault="002741B2" w:rsidP="00FA44C3">
            <w:pPr>
              <w:snapToGrid w:val="0"/>
              <w:spacing w:line="240" w:lineRule="atLeast"/>
              <w:ind w:right="113"/>
              <w:rPr>
                <w:rFonts w:ascii="ＭＳ 明朝" w:hAnsi="ＭＳ 明朝"/>
                <w:sz w:val="16"/>
                <w:szCs w:val="16"/>
                <w:lang w:eastAsia="zh-TW"/>
              </w:rPr>
            </w:pPr>
          </w:p>
        </w:tc>
        <w:tc>
          <w:tcPr>
            <w:tcW w:w="1127" w:type="dxa"/>
            <w:vMerge/>
            <w:tcBorders>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465"/>
        </w:trPr>
        <w:tc>
          <w:tcPr>
            <w:tcW w:w="1091" w:type="dxa"/>
            <w:vMerge/>
            <w:tcBorders>
              <w:left w:val="single" w:sz="12" w:space="0" w:color="auto"/>
              <w:bottom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p>
        </w:tc>
        <w:tc>
          <w:tcPr>
            <w:tcW w:w="850" w:type="dxa"/>
            <w:vMerge/>
            <w:tcBorders>
              <w:bottom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構造</w:t>
            </w:r>
          </w:p>
        </w:tc>
        <w:tc>
          <w:tcPr>
            <w:tcW w:w="4536" w:type="dxa"/>
            <w:tcBorders>
              <w:top w:val="single" w:sz="4" w:space="0" w:color="auto"/>
              <w:bottom w:val="single" w:sz="12" w:space="0" w:color="auto"/>
            </w:tcBorders>
          </w:tcPr>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木造住宅（　□　軸組構法　　□枠組工法　）</w:t>
            </w:r>
          </w:p>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鉄骨造住宅</w:t>
            </w:r>
          </w:p>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鉄筋コンクリート造（組石造含む。）住宅</w:t>
            </w:r>
          </w:p>
          <w:p w:rsidR="002741B2" w:rsidRPr="006A1C1D" w:rsidRDefault="002741B2" w:rsidP="00FA44C3">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その他（　　　　　　　　　　　　　　　　）</w:t>
            </w:r>
          </w:p>
        </w:tc>
        <w:tc>
          <w:tcPr>
            <w:tcW w:w="1057" w:type="dxa"/>
            <w:vMerge/>
            <w:tcBorders>
              <w:bottom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lang w:eastAsia="zh-TW"/>
              </w:rPr>
            </w:pPr>
          </w:p>
        </w:tc>
        <w:tc>
          <w:tcPr>
            <w:tcW w:w="1127" w:type="dxa"/>
            <w:vMerge/>
            <w:tcBorders>
              <w:bottom w:val="single" w:sz="12" w:space="0" w:color="auto"/>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239"/>
        </w:trPr>
        <w:tc>
          <w:tcPr>
            <w:tcW w:w="1091" w:type="dxa"/>
            <w:vMerge w:val="restart"/>
            <w:tcBorders>
              <w:top w:val="single" w:sz="12" w:space="0" w:color="auto"/>
              <w:left w:val="single" w:sz="12" w:space="0" w:color="auto"/>
            </w:tcBorders>
            <w:shd w:val="clear" w:color="auto" w:fill="auto"/>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１．躯体の外皮性能等</w:t>
            </w:r>
          </w:p>
        </w:tc>
        <w:tc>
          <w:tcPr>
            <w:tcW w:w="850" w:type="dxa"/>
            <w:vMerge w:val="restart"/>
            <w:tcBorders>
              <w:top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住宅・非住宅計算法</w:t>
            </w:r>
          </w:p>
        </w:tc>
        <w:tc>
          <w:tcPr>
            <w:tcW w:w="1134" w:type="dxa"/>
            <w:tcBorders>
              <w:top w:val="single" w:sz="12" w:space="0" w:color="auto"/>
            </w:tcBorders>
          </w:tcPr>
          <w:p w:rsidR="002741B2" w:rsidRPr="006A1C1D" w:rsidRDefault="002741B2" w:rsidP="00FA44C3">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外皮平均熱貫流率</w:t>
            </w:r>
          </w:p>
        </w:tc>
        <w:tc>
          <w:tcPr>
            <w:tcW w:w="4536" w:type="dxa"/>
            <w:tcBorders>
              <w:top w:val="single" w:sz="12" w:space="0" w:color="auto"/>
            </w:tcBorders>
          </w:tcPr>
          <w:p w:rsidR="002741B2" w:rsidRPr="006A1C1D" w:rsidRDefault="002741B2" w:rsidP="00FA44C3">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平均熱貫流率（U</w:t>
            </w:r>
            <w:r w:rsidRPr="006A1C1D">
              <w:rPr>
                <w:rFonts w:ascii="ＭＳ 明朝" w:hAnsi="ＭＳ 明朝" w:hint="eastAsia"/>
                <w:sz w:val="20"/>
                <w:vertAlign w:val="subscript"/>
              </w:rPr>
              <w:t>A</w:t>
            </w:r>
            <w:r w:rsidRPr="006A1C1D">
              <w:rPr>
                <w:rFonts w:ascii="ＭＳ 明朝" w:hAnsi="ＭＳ 明朝" w:hint="eastAsia"/>
                <w:sz w:val="16"/>
                <w:szCs w:val="16"/>
              </w:rPr>
              <w:t>）  （　　　　）【</w:t>
            </w:r>
            <w:r w:rsidRPr="006A1C1D">
              <w:rPr>
                <w:rFonts w:ascii="ＭＳ 明朝" w:hAnsi="ＭＳ 明朝"/>
                <w:sz w:val="16"/>
                <w:szCs w:val="16"/>
              </w:rPr>
              <w:t>W/m</w:t>
            </w:r>
            <w:r w:rsidRPr="006A1C1D">
              <w:rPr>
                <w:rFonts w:ascii="ＭＳ 明朝" w:hAnsi="ＭＳ 明朝"/>
                <w:sz w:val="16"/>
                <w:szCs w:val="16"/>
                <w:vertAlign w:val="superscript"/>
              </w:rPr>
              <w:t>2</w:t>
            </w:r>
            <w:r w:rsidRPr="006A1C1D">
              <w:rPr>
                <w:rFonts w:ascii="ＭＳ 明朝" w:hAnsi="ＭＳ 明朝"/>
                <w:sz w:val="16"/>
                <w:szCs w:val="16"/>
              </w:rPr>
              <w:t>K</w:t>
            </w:r>
            <w:r w:rsidRPr="006A1C1D">
              <w:rPr>
                <w:rFonts w:ascii="ＭＳ 明朝" w:hAnsi="ＭＳ 明朝" w:hint="eastAsia"/>
                <w:sz w:val="16"/>
                <w:szCs w:val="16"/>
              </w:rPr>
              <w:t>】</w:t>
            </w:r>
          </w:p>
        </w:tc>
        <w:tc>
          <w:tcPr>
            <w:tcW w:w="1057" w:type="dxa"/>
            <w:vMerge w:val="restart"/>
            <w:tcBorders>
              <w:top w:val="single" w:sz="12"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lang w:eastAsia="zh-TW"/>
              </w:rPr>
              <w:t>□</w:t>
            </w:r>
            <w:r w:rsidRPr="006A1C1D">
              <w:rPr>
                <w:rFonts w:ascii="ＭＳ 明朝" w:hAnsi="ＭＳ 明朝" w:hint="eastAsia"/>
                <w:sz w:val="16"/>
                <w:szCs w:val="16"/>
              </w:rPr>
              <w:t>計算書</w:t>
            </w:r>
          </w:p>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仕上表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□建具表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r w:rsidRPr="006A1C1D">
              <w:rPr>
                <w:rFonts w:ascii="ＭＳ 明朝" w:hAnsi="ＭＳ 明朝" w:hint="eastAsia"/>
                <w:sz w:val="16"/>
                <w:szCs w:val="16"/>
                <w:lang w:eastAsia="zh-TW"/>
              </w:rPr>
              <w:t>矩計図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vMerge w:val="restart"/>
            <w:tcBorders>
              <w:top w:val="single" w:sz="12" w:space="0" w:color="auto"/>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299"/>
        </w:trPr>
        <w:tc>
          <w:tcPr>
            <w:tcW w:w="1091" w:type="dxa"/>
            <w:vMerge/>
            <w:tcBorders>
              <w:lef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c>
          <w:tcPr>
            <w:tcW w:w="850" w:type="dxa"/>
            <w:vMerge/>
            <w:tcBorders>
              <w:bottom w:val="single" w:sz="4" w:space="0" w:color="auto"/>
            </w:tcBorders>
            <w:shd w:val="clear" w:color="auto" w:fill="auto"/>
          </w:tcPr>
          <w:p w:rsidR="002741B2" w:rsidRPr="006A1C1D" w:rsidRDefault="002741B2" w:rsidP="00FA44C3">
            <w:pPr>
              <w:snapToGrid w:val="0"/>
              <w:spacing w:line="240" w:lineRule="atLeast"/>
              <w:ind w:right="113"/>
              <w:rPr>
                <w:rFonts w:ascii="ＭＳ 明朝" w:hAnsi="ＭＳ 明朝"/>
                <w:sz w:val="16"/>
                <w:szCs w:val="16"/>
              </w:rPr>
            </w:pPr>
          </w:p>
        </w:tc>
        <w:tc>
          <w:tcPr>
            <w:tcW w:w="1134" w:type="dxa"/>
            <w:tcBorders>
              <w:bottom w:val="single" w:sz="4" w:space="0" w:color="auto"/>
            </w:tcBorders>
            <w:shd w:val="clear" w:color="auto" w:fill="auto"/>
          </w:tcPr>
          <w:p w:rsidR="002741B2" w:rsidRPr="006A1C1D" w:rsidRDefault="002741B2" w:rsidP="00FA44C3">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外皮平均日射熱取得率</w:t>
            </w:r>
          </w:p>
        </w:tc>
        <w:tc>
          <w:tcPr>
            <w:tcW w:w="4536" w:type="dxa"/>
            <w:tcBorders>
              <w:bottom w:val="single" w:sz="4" w:space="0" w:color="auto"/>
            </w:tcBorders>
            <w:shd w:val="clear" w:color="auto" w:fill="auto"/>
          </w:tcPr>
          <w:p w:rsidR="002741B2" w:rsidRPr="006A1C1D" w:rsidRDefault="002741B2" w:rsidP="00FA44C3">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冷房期の平均日射熱取得率 (η</w:t>
            </w:r>
            <w:r w:rsidRPr="006A1C1D">
              <w:rPr>
                <w:rFonts w:ascii="ＭＳ 明朝" w:hAnsi="ＭＳ 明朝" w:hint="eastAsia"/>
                <w:sz w:val="20"/>
                <w:vertAlign w:val="subscript"/>
              </w:rPr>
              <w:t>AC</w:t>
            </w:r>
            <w:r w:rsidRPr="006A1C1D">
              <w:rPr>
                <w:rFonts w:ascii="ＭＳ 明朝" w:hAnsi="ＭＳ 明朝" w:hint="eastAsia"/>
                <w:sz w:val="16"/>
                <w:szCs w:val="16"/>
              </w:rPr>
              <w:t>)（　　　　）【-】</w:t>
            </w:r>
          </w:p>
          <w:p w:rsidR="002741B2" w:rsidRPr="006A1C1D" w:rsidRDefault="002741B2" w:rsidP="00D863F2">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暖房期の平均日射熱取得率 (η</w:t>
            </w:r>
            <w:r w:rsidRPr="006A1C1D">
              <w:rPr>
                <w:rFonts w:ascii="ＭＳ 明朝" w:hAnsi="ＭＳ 明朝" w:hint="eastAsia"/>
                <w:sz w:val="20"/>
                <w:vertAlign w:val="subscript"/>
              </w:rPr>
              <w:t>A</w:t>
            </w:r>
            <w:r w:rsidRPr="006A1C1D">
              <w:rPr>
                <w:rFonts w:ascii="ＭＳ 明朝" w:hAnsi="ＭＳ 明朝"/>
                <w:sz w:val="20"/>
                <w:vertAlign w:val="subscript"/>
              </w:rPr>
              <w:t>H</w:t>
            </w:r>
            <w:r w:rsidRPr="006A1C1D">
              <w:rPr>
                <w:rFonts w:ascii="ＭＳ 明朝" w:hAnsi="ＭＳ 明朝" w:hint="eastAsia"/>
                <w:sz w:val="16"/>
                <w:szCs w:val="16"/>
              </w:rPr>
              <w:t>)（　　　　）【-】</w:t>
            </w:r>
          </w:p>
        </w:tc>
        <w:tc>
          <w:tcPr>
            <w:tcW w:w="1057" w:type="dxa"/>
            <w:vMerge/>
            <w:shd w:val="clear" w:color="auto" w:fill="auto"/>
          </w:tcPr>
          <w:p w:rsidR="002741B2" w:rsidRPr="006A1C1D" w:rsidRDefault="002741B2" w:rsidP="00FA44C3">
            <w:pPr>
              <w:snapToGrid w:val="0"/>
              <w:spacing w:line="240" w:lineRule="atLeast"/>
              <w:ind w:left="113" w:right="113"/>
              <w:rPr>
                <w:rFonts w:ascii="ＭＳ 明朝" w:hAnsi="ＭＳ 明朝"/>
                <w:sz w:val="16"/>
                <w:szCs w:val="16"/>
                <w:lang w:eastAsia="zh-TW"/>
              </w:rPr>
            </w:pPr>
          </w:p>
        </w:tc>
        <w:tc>
          <w:tcPr>
            <w:tcW w:w="1127" w:type="dxa"/>
            <w:vMerge/>
            <w:tcBorders>
              <w:right w:val="single" w:sz="12" w:space="0" w:color="auto"/>
            </w:tcBorders>
            <w:shd w:val="clear" w:color="auto" w:fill="auto"/>
          </w:tcPr>
          <w:p w:rsidR="002741B2" w:rsidRPr="006A1C1D" w:rsidRDefault="002741B2" w:rsidP="00FA44C3">
            <w:pPr>
              <w:snapToGrid w:val="0"/>
              <w:spacing w:line="240" w:lineRule="atLeast"/>
              <w:ind w:left="113" w:right="113"/>
              <w:rPr>
                <w:rFonts w:ascii="ＭＳ 明朝" w:hAnsi="ＭＳ 明朝"/>
                <w:sz w:val="16"/>
                <w:szCs w:val="16"/>
              </w:rPr>
            </w:pPr>
          </w:p>
        </w:tc>
      </w:tr>
      <w:tr w:rsidR="006A1C1D" w:rsidRPr="006A1C1D" w:rsidTr="00A474ED">
        <w:trPr>
          <w:cantSplit/>
          <w:trHeight w:val="44"/>
        </w:trPr>
        <w:tc>
          <w:tcPr>
            <w:tcW w:w="1091" w:type="dxa"/>
            <w:vMerge w:val="restart"/>
            <w:tcBorders>
              <w:top w:val="single" w:sz="12" w:space="0" w:color="auto"/>
              <w:left w:val="single" w:sz="12" w:space="0" w:color="auto"/>
            </w:tcBorders>
            <w:shd w:val="clear" w:color="auto" w:fill="auto"/>
          </w:tcPr>
          <w:p w:rsidR="00A474ED" w:rsidRPr="006A1C1D" w:rsidRDefault="00D863F2" w:rsidP="00120C99">
            <w:pPr>
              <w:pStyle w:val="a7"/>
              <w:rPr>
                <w:sz w:val="16"/>
                <w:szCs w:val="16"/>
              </w:rPr>
            </w:pPr>
            <w:r w:rsidRPr="006A1C1D">
              <w:rPr>
                <w:rFonts w:hint="eastAsia"/>
                <w:sz w:val="16"/>
                <w:szCs w:val="16"/>
              </w:rPr>
              <w:t>２．一次</w:t>
            </w:r>
          </w:p>
          <w:p w:rsidR="002741B2" w:rsidRPr="006A1C1D" w:rsidRDefault="00D863F2" w:rsidP="00120C99">
            <w:pPr>
              <w:pStyle w:val="a7"/>
              <w:rPr>
                <w:rFonts w:ascii="ＭＳ 明朝" w:hAnsi="ＭＳ 明朝"/>
              </w:rPr>
            </w:pPr>
            <w:r w:rsidRPr="006A1C1D">
              <w:rPr>
                <w:rFonts w:hint="eastAsia"/>
                <w:sz w:val="16"/>
                <w:szCs w:val="16"/>
              </w:rPr>
              <w:t>エネルギー消費量</w:t>
            </w:r>
          </w:p>
        </w:tc>
        <w:tc>
          <w:tcPr>
            <w:tcW w:w="850" w:type="dxa"/>
            <w:vMerge w:val="restart"/>
            <w:tcBorders>
              <w:top w:val="single" w:sz="12" w:space="0" w:color="auto"/>
            </w:tcBorders>
          </w:tcPr>
          <w:p w:rsidR="00A474ED" w:rsidRPr="006A1C1D" w:rsidRDefault="002741B2" w:rsidP="00A474ED">
            <w:pPr>
              <w:snapToGrid w:val="0"/>
              <w:spacing w:line="240" w:lineRule="atLeast"/>
              <w:rPr>
                <w:rFonts w:ascii="ＭＳ 明朝" w:hAnsi="ＭＳ 明朝"/>
                <w:sz w:val="16"/>
                <w:szCs w:val="16"/>
              </w:rPr>
            </w:pPr>
            <w:r w:rsidRPr="006A1C1D">
              <w:rPr>
                <w:rFonts w:ascii="ＭＳ 明朝" w:hAnsi="ＭＳ 明朝" w:hint="eastAsia"/>
                <w:sz w:val="16"/>
                <w:szCs w:val="16"/>
              </w:rPr>
              <w:t>一次</w:t>
            </w:r>
          </w:p>
          <w:p w:rsidR="002741B2" w:rsidRPr="006A1C1D" w:rsidRDefault="00A474ED" w:rsidP="00A474ED">
            <w:pPr>
              <w:snapToGrid w:val="0"/>
              <w:spacing w:line="240" w:lineRule="atLeast"/>
              <w:rPr>
                <w:rFonts w:ascii="ＭＳ 明朝" w:hAnsi="ＭＳ 明朝"/>
                <w:sz w:val="16"/>
                <w:szCs w:val="16"/>
              </w:rPr>
            </w:pPr>
            <w:r w:rsidRPr="006A1C1D">
              <w:rPr>
                <w:rFonts w:ascii="ＭＳ 明朝" w:hAnsi="ＭＳ 明朝" w:hint="eastAsia"/>
                <w:sz w:val="16"/>
                <w:szCs w:val="16"/>
              </w:rPr>
              <w:t>エネルギー</w:t>
            </w:r>
            <w:r w:rsidR="002741B2" w:rsidRPr="006A1C1D">
              <w:rPr>
                <w:rFonts w:ascii="ＭＳ 明朝" w:hAnsi="ＭＳ 明朝" w:hint="eastAsia"/>
                <w:sz w:val="16"/>
                <w:szCs w:val="16"/>
              </w:rPr>
              <w:t>に係る基本事項</w:t>
            </w:r>
          </w:p>
        </w:tc>
        <w:tc>
          <w:tcPr>
            <w:tcW w:w="1134" w:type="dxa"/>
            <w:tcBorders>
              <w:top w:val="single" w:sz="12"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外皮計算法</w:t>
            </w:r>
          </w:p>
        </w:tc>
        <w:tc>
          <w:tcPr>
            <w:tcW w:w="4536" w:type="dxa"/>
            <w:tcBorders>
              <w:top w:val="single" w:sz="12"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□外皮面積を用いた計算法</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外皮面積の合計（　　　　　　）【</w:t>
            </w:r>
            <w:r w:rsidRPr="006A1C1D">
              <w:rPr>
                <w:rFonts w:ascii="ＭＳ 明朝" w:hAnsi="ＭＳ 明朝"/>
                <w:sz w:val="16"/>
                <w:szCs w:val="16"/>
              </w:rPr>
              <w:t>m</w:t>
            </w:r>
            <w:r w:rsidRPr="006A1C1D">
              <w:rPr>
                <w:rFonts w:ascii="ＭＳ 明朝" w:hAnsi="ＭＳ 明朝"/>
                <w:sz w:val="16"/>
                <w:szCs w:val="16"/>
                <w:vertAlign w:val="superscript"/>
              </w:rPr>
              <w:t>2</w:t>
            </w:r>
            <w:r w:rsidRPr="006A1C1D">
              <w:rPr>
                <w:rFonts w:ascii="ＭＳ 明朝" w:hAnsi="ＭＳ 明朝" w:hint="eastAsia"/>
                <w:sz w:val="16"/>
                <w:szCs w:val="16"/>
              </w:rPr>
              <w:t>】</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□外皮面積を用いない計算法</w:t>
            </w:r>
          </w:p>
        </w:tc>
        <w:tc>
          <w:tcPr>
            <w:tcW w:w="1057" w:type="dxa"/>
            <w:tcBorders>
              <w:top w:val="single" w:sz="12"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□計算書</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27" w:type="dxa"/>
            <w:vMerge w:val="restart"/>
            <w:tcBorders>
              <w:top w:val="single" w:sz="12"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44"/>
        </w:trPr>
        <w:tc>
          <w:tcPr>
            <w:tcW w:w="1091" w:type="dxa"/>
            <w:vMerge/>
            <w:tcBorders>
              <w:top w:val="single" w:sz="12" w:space="0" w:color="auto"/>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top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居室等の</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面積・構成</w:t>
            </w:r>
          </w:p>
        </w:tc>
        <w:tc>
          <w:tcPr>
            <w:tcW w:w="4536" w:type="dxa"/>
            <w:tcBorders>
              <w:top w:val="single" w:sz="4"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・床面積の合計　　　　　（　　　　　）㎡</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・主たる居室の面積　　　（　　　　　）㎡</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・その他の居室の面積　　（　　　　　）㎡　</w:t>
            </w:r>
          </w:p>
        </w:tc>
        <w:tc>
          <w:tcPr>
            <w:tcW w:w="1057" w:type="dxa"/>
            <w:tcBorders>
              <w:top w:val="single" w:sz="4" w:space="0" w:color="auto"/>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□面積表</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27" w:type="dxa"/>
            <w:vMerge/>
            <w:tcBorders>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44"/>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通風の利用</w:t>
            </w:r>
          </w:p>
        </w:tc>
        <w:tc>
          <w:tcPr>
            <w:tcW w:w="4536" w:type="dxa"/>
            <w:tcBorders>
              <w:top w:val="single" w:sz="4" w:space="0" w:color="auto"/>
              <w:bottom w:val="single" w:sz="4" w:space="0" w:color="auto"/>
            </w:tcBorders>
          </w:tcPr>
          <w:p w:rsidR="002741B2" w:rsidRPr="006A1C1D" w:rsidRDefault="002741B2" w:rsidP="002741B2">
            <w:pPr>
              <w:numPr>
                <w:ilvl w:val="0"/>
                <w:numId w:val="3"/>
              </w:numPr>
              <w:snapToGrid w:val="0"/>
              <w:spacing w:line="240" w:lineRule="atLeast"/>
              <w:rPr>
                <w:rFonts w:ascii="ＭＳ 明朝" w:hAnsi="ＭＳ 明朝"/>
                <w:sz w:val="16"/>
                <w:szCs w:val="16"/>
              </w:rPr>
            </w:pPr>
            <w:r w:rsidRPr="006A1C1D">
              <w:rPr>
                <w:rFonts w:ascii="ＭＳ 明朝" w:hAnsi="ＭＳ 明朝" w:hint="eastAsia"/>
                <w:sz w:val="16"/>
                <w:szCs w:val="16"/>
              </w:rPr>
              <w:t>通風を利用</w:t>
            </w:r>
          </w:p>
        </w:tc>
        <w:tc>
          <w:tcPr>
            <w:tcW w:w="1057" w:type="dxa"/>
            <w:vMerge w:val="restart"/>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□計算書</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27" w:type="dxa"/>
            <w:vMerge/>
            <w:tcBorders>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44"/>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蓄熱の利用</w:t>
            </w:r>
          </w:p>
        </w:tc>
        <w:tc>
          <w:tcPr>
            <w:tcW w:w="4536" w:type="dxa"/>
            <w:tcBorders>
              <w:top w:val="single" w:sz="4" w:space="0" w:color="auto"/>
              <w:bottom w:val="single" w:sz="4" w:space="0" w:color="auto"/>
            </w:tcBorders>
          </w:tcPr>
          <w:p w:rsidR="002741B2" w:rsidRPr="006A1C1D" w:rsidRDefault="002741B2" w:rsidP="002741B2">
            <w:pPr>
              <w:numPr>
                <w:ilvl w:val="0"/>
                <w:numId w:val="3"/>
              </w:numPr>
              <w:snapToGrid w:val="0"/>
              <w:spacing w:line="240" w:lineRule="atLeast"/>
              <w:rPr>
                <w:rFonts w:ascii="ＭＳ 明朝" w:hAnsi="ＭＳ 明朝"/>
                <w:sz w:val="16"/>
                <w:szCs w:val="16"/>
              </w:rPr>
            </w:pPr>
            <w:r w:rsidRPr="006A1C1D">
              <w:rPr>
                <w:rFonts w:ascii="ＭＳ 明朝" w:hAnsi="ＭＳ 明朝" w:hint="eastAsia"/>
                <w:sz w:val="16"/>
                <w:szCs w:val="16"/>
              </w:rPr>
              <w:t>蓄熱の利用</w:t>
            </w:r>
          </w:p>
        </w:tc>
        <w:tc>
          <w:tcPr>
            <w:tcW w:w="1057" w:type="dxa"/>
            <w:vMerge/>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480"/>
        </w:trPr>
        <w:tc>
          <w:tcPr>
            <w:tcW w:w="1091" w:type="dxa"/>
            <w:vMerge/>
            <w:tcBorders>
              <w:left w:val="single" w:sz="12" w:space="0" w:color="auto"/>
              <w:bottom w:val="single" w:sz="4"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bottom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bottom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床下空間の利用</w:t>
            </w:r>
          </w:p>
        </w:tc>
        <w:tc>
          <w:tcPr>
            <w:tcW w:w="4536" w:type="dxa"/>
            <w:tcBorders>
              <w:top w:val="single" w:sz="4" w:space="0" w:color="auto"/>
              <w:bottom w:val="single" w:sz="4" w:space="0" w:color="auto"/>
            </w:tcBorders>
          </w:tcPr>
          <w:p w:rsidR="002741B2" w:rsidRPr="006A1C1D" w:rsidRDefault="002741B2" w:rsidP="002741B2">
            <w:pPr>
              <w:numPr>
                <w:ilvl w:val="0"/>
                <w:numId w:val="3"/>
              </w:numPr>
              <w:snapToGrid w:val="0"/>
              <w:spacing w:line="240" w:lineRule="atLeast"/>
              <w:rPr>
                <w:rFonts w:ascii="ＭＳ 明朝" w:hAnsi="ＭＳ 明朝"/>
                <w:sz w:val="16"/>
                <w:szCs w:val="16"/>
              </w:rPr>
            </w:pPr>
            <w:r w:rsidRPr="006A1C1D">
              <w:rPr>
                <w:rFonts w:ascii="ＭＳ 明朝" w:hAnsi="ＭＳ 明朝" w:hint="eastAsia"/>
                <w:sz w:val="16"/>
                <w:szCs w:val="16"/>
              </w:rPr>
              <w:t>床下空間を経由して外気を導入する換気方式の利用</w:t>
            </w:r>
          </w:p>
        </w:tc>
        <w:tc>
          <w:tcPr>
            <w:tcW w:w="1057" w:type="dxa"/>
            <w:vMerge/>
            <w:tcBorders>
              <w:bottom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bottom w:val="single" w:sz="4"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64"/>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val="restart"/>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住宅・非住宅計算法</w:t>
            </w: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暖房設備</w:t>
            </w:r>
          </w:p>
        </w:tc>
        <w:tc>
          <w:tcPr>
            <w:tcW w:w="4536"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・暖房方式（　　　　　　　　　　　　　　　　　）</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・暖房機器の種別・性能等</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　　　　　　　　　　　　　　　　　　　　　）</w:t>
            </w:r>
          </w:p>
        </w:tc>
        <w:tc>
          <w:tcPr>
            <w:tcW w:w="1057" w:type="dxa"/>
            <w:vMerge w:val="restart"/>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vMerge w:val="restart"/>
            <w:tcBorders>
              <w:top w:val="single" w:sz="4"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619"/>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tcPr>
          <w:p w:rsidR="002741B2" w:rsidRPr="006A1C1D" w:rsidRDefault="002741B2" w:rsidP="00FA44C3">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冷房設備</w:t>
            </w:r>
          </w:p>
        </w:tc>
        <w:tc>
          <w:tcPr>
            <w:tcW w:w="4536"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・冷房方式（　　　　　　　　　　　　　　　　　）</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・冷房機器の種別・性能等</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　　　　　　　　　　　　　　　　　　　　　）</w:t>
            </w:r>
          </w:p>
        </w:tc>
        <w:tc>
          <w:tcPr>
            <w:tcW w:w="1057" w:type="dxa"/>
            <w:vMerge/>
          </w:tcPr>
          <w:p w:rsidR="002741B2" w:rsidRPr="006A1C1D" w:rsidRDefault="002741B2" w:rsidP="00FA44C3">
            <w:pPr>
              <w:snapToGrid w:val="0"/>
              <w:spacing w:line="240" w:lineRule="atLeast"/>
              <w:ind w:right="113"/>
              <w:rPr>
                <w:rFonts w:ascii="ＭＳ 明朝" w:hAnsi="ＭＳ 明朝"/>
                <w:sz w:val="16"/>
                <w:szCs w:val="16"/>
              </w:rPr>
            </w:pPr>
          </w:p>
        </w:tc>
        <w:tc>
          <w:tcPr>
            <w:tcW w:w="1127" w:type="dxa"/>
            <w:vMerge/>
            <w:tcBorders>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1200"/>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tcPr>
          <w:p w:rsidR="002741B2" w:rsidRPr="006A1C1D" w:rsidRDefault="002741B2" w:rsidP="00FA44C3">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換気設備</w:t>
            </w:r>
          </w:p>
        </w:tc>
        <w:tc>
          <w:tcPr>
            <w:tcW w:w="4536"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・換気方式（　　　　　　　　　　　　　　　　　）</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・換気設備の性能等</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　　　　　　　　　　　　　　　　　　　　　）</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□熱交換換気設備の設置</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性能等（　　　　　　　　　　　　　　　　　　）</w:t>
            </w:r>
          </w:p>
        </w:tc>
        <w:tc>
          <w:tcPr>
            <w:tcW w:w="1057" w:type="dxa"/>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tcBorders>
              <w:top w:val="single" w:sz="4"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551"/>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tcPr>
          <w:p w:rsidR="002741B2" w:rsidRPr="006A1C1D" w:rsidRDefault="002741B2" w:rsidP="00FA44C3">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給湯設備</w:t>
            </w:r>
          </w:p>
        </w:tc>
        <w:tc>
          <w:tcPr>
            <w:tcW w:w="4536" w:type="dxa"/>
            <w:tcBorders>
              <w:top w:val="single" w:sz="4" w:space="0" w:color="auto"/>
            </w:tcBorders>
          </w:tcPr>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給湯熱源機　（　　　　　　　　　　　）</w:t>
            </w:r>
          </w:p>
          <w:p w:rsidR="002741B2" w:rsidRPr="006A1C1D" w:rsidRDefault="002741B2" w:rsidP="00FA44C3">
            <w:pPr>
              <w:snapToGrid w:val="0"/>
              <w:spacing w:line="240" w:lineRule="atLeast"/>
              <w:ind w:firstLineChars="200" w:firstLine="354"/>
              <w:jc w:val="left"/>
              <w:rPr>
                <w:rFonts w:ascii="ＭＳ 明朝" w:hAnsi="ＭＳ 明朝"/>
                <w:sz w:val="16"/>
                <w:szCs w:val="16"/>
              </w:rPr>
            </w:pPr>
            <w:r w:rsidRPr="006A1C1D">
              <w:rPr>
                <w:rFonts w:ascii="ＭＳ 明朝" w:hAnsi="ＭＳ 明朝" w:hint="eastAsia"/>
                <w:sz w:val="16"/>
                <w:szCs w:val="16"/>
              </w:rPr>
              <w:t xml:space="preserve">配管方式　　□先分岐方式　</w:t>
            </w:r>
          </w:p>
          <w:p w:rsidR="002741B2" w:rsidRPr="006A1C1D" w:rsidRDefault="002741B2" w:rsidP="00FA44C3">
            <w:pPr>
              <w:snapToGrid w:val="0"/>
              <w:spacing w:line="240" w:lineRule="atLeast"/>
              <w:ind w:firstLineChars="700" w:firstLine="1238"/>
              <w:jc w:val="left"/>
              <w:rPr>
                <w:rFonts w:ascii="ＭＳ 明朝" w:hAnsi="ＭＳ 明朝"/>
                <w:sz w:val="16"/>
                <w:szCs w:val="16"/>
              </w:rPr>
            </w:pPr>
            <w:r w:rsidRPr="006A1C1D">
              <w:rPr>
                <w:rFonts w:ascii="ＭＳ 明朝" w:hAnsi="ＭＳ 明朝" w:hint="eastAsia"/>
                <w:sz w:val="16"/>
                <w:szCs w:val="16"/>
              </w:rPr>
              <w:t xml:space="preserve">　□ヘッダー方式　</w:t>
            </w:r>
            <w:r w:rsidR="00D863F2" w:rsidRPr="006A1C1D">
              <w:rPr>
                <w:rFonts w:ascii="ＭＳ 明朝" w:hAnsi="ＭＳ 明朝" w:hint="eastAsia"/>
                <w:sz w:val="16"/>
                <w:szCs w:val="16"/>
              </w:rPr>
              <w:t>分岐</w:t>
            </w:r>
            <w:r w:rsidRPr="006A1C1D">
              <w:rPr>
                <w:rFonts w:ascii="ＭＳ 明朝" w:hAnsi="ＭＳ 明朝" w:hint="eastAsia"/>
                <w:sz w:val="16"/>
                <w:szCs w:val="16"/>
              </w:rPr>
              <w:t>（</w:t>
            </w:r>
            <w:r w:rsidR="00D863F2" w:rsidRPr="006A1C1D">
              <w:rPr>
                <w:rFonts w:ascii="ＭＳ 明朝" w:hAnsi="ＭＳ 明朝" w:hint="eastAsia"/>
                <w:sz w:val="16"/>
                <w:szCs w:val="16"/>
              </w:rPr>
              <w:t xml:space="preserve">　</w:t>
            </w:r>
            <w:r w:rsidRPr="006A1C1D">
              <w:rPr>
                <w:rFonts w:ascii="ＭＳ 明朝" w:hAnsi="ＭＳ 明朝" w:hint="eastAsia"/>
                <w:sz w:val="16"/>
                <w:szCs w:val="16"/>
              </w:rPr>
              <w:t xml:space="preserve">　　）</w:t>
            </w:r>
          </w:p>
          <w:p w:rsidR="002741B2" w:rsidRPr="006A1C1D" w:rsidRDefault="002741B2" w:rsidP="00FA44C3">
            <w:pPr>
              <w:snapToGrid w:val="0"/>
              <w:spacing w:line="240" w:lineRule="atLeast"/>
              <w:ind w:firstLineChars="100" w:firstLine="177"/>
              <w:jc w:val="left"/>
              <w:rPr>
                <w:rFonts w:ascii="ＭＳ 明朝" w:hAnsi="ＭＳ 明朝"/>
                <w:sz w:val="16"/>
                <w:szCs w:val="16"/>
              </w:rPr>
            </w:pPr>
            <w:r w:rsidRPr="006A1C1D">
              <w:rPr>
                <w:rFonts w:ascii="ＭＳ 明朝" w:hAnsi="ＭＳ 明朝" w:hint="eastAsia"/>
                <w:sz w:val="16"/>
                <w:szCs w:val="16"/>
              </w:rPr>
              <w:t xml:space="preserve">　水栓　　　　□節湯水栓等を使用</w:t>
            </w:r>
          </w:p>
          <w:p w:rsidR="002741B2" w:rsidRPr="006A1C1D" w:rsidRDefault="002741B2" w:rsidP="00FA44C3">
            <w:pPr>
              <w:snapToGrid w:val="0"/>
              <w:spacing w:line="240" w:lineRule="atLeast"/>
              <w:ind w:firstLineChars="100" w:firstLine="177"/>
              <w:jc w:val="left"/>
              <w:rPr>
                <w:rFonts w:ascii="ＭＳ 明朝" w:hAnsi="ＭＳ 明朝"/>
                <w:sz w:val="16"/>
                <w:szCs w:val="16"/>
              </w:rPr>
            </w:pPr>
            <w:r w:rsidRPr="006A1C1D">
              <w:rPr>
                <w:rFonts w:ascii="ＭＳ 明朝" w:hAnsi="ＭＳ 明朝" w:hint="eastAsia"/>
                <w:sz w:val="16"/>
                <w:szCs w:val="16"/>
              </w:rPr>
              <w:t xml:space="preserve">　　　</w:t>
            </w:r>
            <w:r w:rsidR="00D863F2" w:rsidRPr="006A1C1D">
              <w:rPr>
                <w:rFonts w:ascii="ＭＳ 明朝" w:hAnsi="ＭＳ 明朝" w:hint="eastAsia"/>
                <w:sz w:val="16"/>
                <w:szCs w:val="16"/>
              </w:rPr>
              <w:t xml:space="preserve">　　　　</w:t>
            </w:r>
            <w:r w:rsidRPr="006A1C1D">
              <w:rPr>
                <w:rFonts w:ascii="ＭＳ 明朝" w:hAnsi="ＭＳ 明朝" w:hint="eastAsia"/>
                <w:sz w:val="16"/>
                <w:szCs w:val="16"/>
              </w:rPr>
              <w:t>□台所　□浴室　□洗面</w:t>
            </w:r>
          </w:p>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xml:space="preserve">　　浴漕　　　　□高断熱浴漕を使用</w:t>
            </w:r>
          </w:p>
        </w:tc>
        <w:tc>
          <w:tcPr>
            <w:tcW w:w="1057" w:type="dxa"/>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tcBorders>
              <w:top w:val="single" w:sz="4"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551"/>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tcPr>
          <w:p w:rsidR="002741B2" w:rsidRPr="006A1C1D" w:rsidRDefault="002741B2" w:rsidP="00FA44C3">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照明設備</w:t>
            </w:r>
          </w:p>
        </w:tc>
        <w:tc>
          <w:tcPr>
            <w:tcW w:w="4536" w:type="dxa"/>
            <w:tcBorders>
              <w:top w:val="single" w:sz="4" w:space="0" w:color="auto"/>
            </w:tcBorders>
          </w:tcPr>
          <w:p w:rsidR="002741B2" w:rsidRPr="006A1C1D" w:rsidRDefault="00D863F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w:t>
            </w:r>
            <w:r w:rsidRPr="006A1C1D">
              <w:rPr>
                <w:rFonts w:ascii="ＭＳ 明朝" w:hAnsi="ＭＳ 明朝"/>
                <w:sz w:val="16"/>
                <w:szCs w:val="16"/>
              </w:rPr>
              <w:t xml:space="preserve"> </w:t>
            </w:r>
            <w:r w:rsidR="002741B2" w:rsidRPr="006A1C1D">
              <w:rPr>
                <w:rFonts w:ascii="ＭＳ 明朝" w:hAnsi="ＭＳ 明朝" w:hint="eastAsia"/>
                <w:sz w:val="16"/>
                <w:szCs w:val="16"/>
              </w:rPr>
              <w:t>主たる居室</w:t>
            </w:r>
            <w:r w:rsidRPr="006A1C1D">
              <w:rPr>
                <w:rFonts w:ascii="ＭＳ 明朝" w:hAnsi="ＭＳ 明朝" w:hint="eastAsia"/>
                <w:sz w:val="16"/>
                <w:szCs w:val="16"/>
              </w:rPr>
              <w:t xml:space="preserve">（　　　　　　　　</w:t>
            </w:r>
            <w:r w:rsidR="002741B2" w:rsidRPr="006A1C1D">
              <w:rPr>
                <w:rFonts w:ascii="ＭＳ 明朝" w:hAnsi="ＭＳ 明朝" w:hint="eastAsia"/>
                <w:sz w:val="16"/>
                <w:szCs w:val="16"/>
              </w:rPr>
              <w:t xml:space="preserve">　　　　　　）</w:t>
            </w:r>
          </w:p>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xml:space="preserve">□　その他居室（　　　　　　　</w:t>
            </w:r>
            <w:r w:rsidR="00D863F2" w:rsidRPr="006A1C1D">
              <w:rPr>
                <w:rFonts w:ascii="ＭＳ 明朝" w:hAnsi="ＭＳ 明朝" w:hint="eastAsia"/>
                <w:sz w:val="16"/>
                <w:szCs w:val="16"/>
              </w:rPr>
              <w:t xml:space="preserve"> </w:t>
            </w:r>
            <w:r w:rsidR="00D863F2" w:rsidRPr="006A1C1D">
              <w:rPr>
                <w:rFonts w:ascii="ＭＳ 明朝" w:hAnsi="ＭＳ 明朝"/>
                <w:sz w:val="16"/>
                <w:szCs w:val="16"/>
              </w:rPr>
              <w:t xml:space="preserve"> </w:t>
            </w:r>
            <w:r w:rsidRPr="006A1C1D">
              <w:rPr>
                <w:rFonts w:ascii="ＭＳ 明朝" w:hAnsi="ＭＳ 明朝" w:hint="eastAsia"/>
                <w:sz w:val="16"/>
                <w:szCs w:val="16"/>
              </w:rPr>
              <w:t xml:space="preserve">　　　　　　）</w:t>
            </w:r>
          </w:p>
          <w:p w:rsidR="002741B2" w:rsidRPr="006A1C1D" w:rsidRDefault="00D863F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xml:space="preserve">□　非居室　　（　　　　</w:t>
            </w:r>
            <w:r w:rsidR="002741B2" w:rsidRPr="006A1C1D">
              <w:rPr>
                <w:rFonts w:ascii="ＭＳ 明朝" w:hAnsi="ＭＳ 明朝" w:hint="eastAsia"/>
                <w:sz w:val="16"/>
                <w:szCs w:val="16"/>
              </w:rPr>
              <w:t xml:space="preserve">　　　　　　　　　　）</w:t>
            </w:r>
          </w:p>
        </w:tc>
        <w:tc>
          <w:tcPr>
            <w:tcW w:w="1057" w:type="dxa"/>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tcBorders>
              <w:top w:val="single" w:sz="4"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64"/>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その他設備</w:t>
            </w:r>
          </w:p>
        </w:tc>
        <w:tc>
          <w:tcPr>
            <w:tcW w:w="4536" w:type="dxa"/>
            <w:tcBorders>
              <w:top w:val="single" w:sz="4" w:space="0" w:color="auto"/>
            </w:tcBorders>
          </w:tcPr>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太陽光発電設備の設置</w:t>
            </w:r>
          </w:p>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コージェネレーションシステムの設置</w:t>
            </w:r>
          </w:p>
        </w:tc>
        <w:tc>
          <w:tcPr>
            <w:tcW w:w="1057" w:type="dxa"/>
            <w:tcBorders>
              <w:top w:val="single" w:sz="4" w:space="0" w:color="auto"/>
            </w:tcBorders>
          </w:tcPr>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tcBorders>
              <w:top w:val="single" w:sz="4" w:space="0" w:color="auto"/>
              <w:right w:val="single" w:sz="12" w:space="0" w:color="auto"/>
            </w:tcBorders>
          </w:tcPr>
          <w:p w:rsidR="002741B2" w:rsidRPr="006A1C1D" w:rsidRDefault="002741B2" w:rsidP="00FA44C3">
            <w:pPr>
              <w:snapToGrid w:val="0"/>
              <w:spacing w:line="240" w:lineRule="atLeast"/>
              <w:rPr>
                <w:rFonts w:ascii="ＭＳ 明朝" w:hAnsi="ＭＳ 明朝"/>
                <w:sz w:val="16"/>
                <w:szCs w:val="16"/>
              </w:rPr>
            </w:pPr>
          </w:p>
        </w:tc>
      </w:tr>
      <w:tr w:rsidR="006A1C1D" w:rsidRPr="006A1C1D" w:rsidTr="00A474ED">
        <w:trPr>
          <w:cantSplit/>
          <w:trHeight w:val="1206"/>
        </w:trPr>
        <w:tc>
          <w:tcPr>
            <w:tcW w:w="1091" w:type="dxa"/>
            <w:vMerge w:val="restart"/>
            <w:tcBorders>
              <w:top w:val="single" w:sz="12" w:space="0" w:color="auto"/>
              <w:left w:val="single" w:sz="12" w:space="0" w:color="auto"/>
            </w:tcBorders>
            <w:shd w:val="clear" w:color="auto" w:fill="auto"/>
            <w:noWrap/>
          </w:tcPr>
          <w:p w:rsidR="00A474ED" w:rsidRPr="006A1C1D" w:rsidRDefault="002741B2" w:rsidP="00224215">
            <w:pPr>
              <w:pStyle w:val="a7"/>
              <w:rPr>
                <w:rFonts w:ascii="ＭＳ 明朝" w:hAnsi="ＭＳ 明朝"/>
                <w:sz w:val="16"/>
                <w:szCs w:val="16"/>
              </w:rPr>
            </w:pPr>
            <w:r w:rsidRPr="006A1C1D">
              <w:rPr>
                <w:rFonts w:ascii="ＭＳ 明朝" w:hAnsi="ＭＳ 明朝" w:hint="eastAsia"/>
                <w:sz w:val="16"/>
                <w:szCs w:val="16"/>
              </w:rPr>
              <w:t>３.その他</w:t>
            </w:r>
          </w:p>
          <w:p w:rsidR="002741B2" w:rsidRPr="006A1C1D" w:rsidRDefault="002741B2" w:rsidP="00224215">
            <w:pPr>
              <w:pStyle w:val="a7"/>
              <w:rPr>
                <w:rFonts w:ascii="ＭＳ 明朝" w:hAnsi="ＭＳ 明朝"/>
                <w:sz w:val="16"/>
                <w:szCs w:val="16"/>
              </w:rPr>
            </w:pPr>
            <w:r w:rsidRPr="006A1C1D">
              <w:rPr>
                <w:rFonts w:ascii="ＭＳ 明朝" w:hAnsi="ＭＳ 明朝" w:hint="eastAsia"/>
                <w:sz w:val="16"/>
                <w:szCs w:val="16"/>
              </w:rPr>
              <w:t>基準</w:t>
            </w:r>
          </w:p>
          <w:p w:rsidR="00A474ED" w:rsidRPr="006A1C1D" w:rsidRDefault="002741B2" w:rsidP="00224215">
            <w:pPr>
              <w:pStyle w:val="a7"/>
              <w:rPr>
                <w:rFonts w:ascii="ＭＳ 明朝" w:hAnsi="ＭＳ 明朝"/>
                <w:sz w:val="16"/>
                <w:szCs w:val="16"/>
              </w:rPr>
            </w:pPr>
            <w:r w:rsidRPr="006A1C1D">
              <w:rPr>
                <w:rFonts w:ascii="ＭＳ 明朝" w:hAnsi="ＭＳ 明朝" w:hint="eastAsia"/>
                <w:sz w:val="16"/>
                <w:szCs w:val="16"/>
              </w:rPr>
              <w:t>(第1又は</w:t>
            </w:r>
          </w:p>
          <w:p w:rsidR="002741B2" w:rsidRPr="006A1C1D" w:rsidRDefault="002741B2" w:rsidP="00224215">
            <w:pPr>
              <w:pStyle w:val="a7"/>
              <w:rPr>
                <w:rFonts w:ascii="ＭＳ 明朝" w:hAnsi="ＭＳ 明朝"/>
                <w:sz w:val="16"/>
                <w:szCs w:val="16"/>
              </w:rPr>
            </w:pPr>
            <w:r w:rsidRPr="006A1C1D">
              <w:rPr>
                <w:rFonts w:ascii="ＭＳ 明朝" w:hAnsi="ＭＳ 明朝" w:hint="eastAsia"/>
                <w:sz w:val="16"/>
                <w:szCs w:val="16"/>
              </w:rPr>
              <w:t>第2のいずれかに適合)</w:t>
            </w:r>
          </w:p>
          <w:p w:rsidR="002741B2" w:rsidRPr="006A1C1D" w:rsidRDefault="002741B2" w:rsidP="00FA44C3">
            <w:pPr>
              <w:rPr>
                <w:rFonts w:ascii="ＭＳ 明朝" w:hAnsi="ＭＳ 明朝"/>
                <w:sz w:val="16"/>
                <w:szCs w:val="16"/>
              </w:rPr>
            </w:pPr>
          </w:p>
        </w:tc>
        <w:tc>
          <w:tcPr>
            <w:tcW w:w="850" w:type="dxa"/>
            <w:tcBorders>
              <w:top w:val="single" w:sz="12" w:space="0" w:color="auto"/>
              <w:left w:val="single" w:sz="4" w:space="0" w:color="auto"/>
              <w:bottom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第1の1</w:t>
            </w:r>
          </w:p>
        </w:tc>
        <w:tc>
          <w:tcPr>
            <w:tcW w:w="1134" w:type="dxa"/>
            <w:tcBorders>
              <w:top w:val="single" w:sz="12" w:space="0" w:color="auto"/>
              <w:left w:val="single" w:sz="4" w:space="0" w:color="auto"/>
              <w:bottom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再生可能エネルギー利用設備の設置</w:t>
            </w:r>
          </w:p>
        </w:tc>
        <w:tc>
          <w:tcPr>
            <w:tcW w:w="4536" w:type="dxa"/>
            <w:tcBorders>
              <w:top w:val="single" w:sz="12" w:space="0" w:color="auto"/>
              <w:left w:val="single" w:sz="4" w:space="0" w:color="auto"/>
              <w:bottom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□太陽光発電設備</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・一戸建て住宅の場合は以下に適合</w:t>
            </w:r>
          </w:p>
          <w:p w:rsidR="002741B2" w:rsidRPr="006A1C1D" w:rsidRDefault="002741B2" w:rsidP="00D863F2">
            <w:pPr>
              <w:snapToGrid w:val="0"/>
              <w:spacing w:line="240" w:lineRule="atLeast"/>
              <w:ind w:left="177" w:hangingChars="100" w:hanging="177"/>
              <w:rPr>
                <w:rFonts w:ascii="ＭＳ 明朝" w:hAnsi="ＭＳ 明朝"/>
                <w:sz w:val="16"/>
                <w:szCs w:val="16"/>
              </w:rPr>
            </w:pPr>
            <w:r w:rsidRPr="006A1C1D">
              <w:rPr>
                <w:rFonts w:ascii="ＭＳ 明朝" w:hAnsi="ＭＳ 明朝" w:hint="eastAsia"/>
                <w:sz w:val="16"/>
                <w:szCs w:val="16"/>
              </w:rPr>
              <w:t>□低炭素化促進設計一次エネルギー消費量が低炭素化促進基準一次エネルギー消費量を超えないこと。</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□風力・水力・バイオマス等の発電設備</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□太陽光・地中熱利用設備</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□河川水熱等を利用する設備</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□薪・ペレットストーブ等の熱利用</w:t>
            </w:r>
          </w:p>
        </w:tc>
        <w:tc>
          <w:tcPr>
            <w:tcW w:w="1057" w:type="dxa"/>
            <w:tcBorders>
              <w:top w:val="single" w:sz="12" w:space="0" w:color="auto"/>
              <w:left w:val="single" w:sz="4" w:space="0" w:color="auto"/>
              <w:bottom w:val="single" w:sz="4" w:space="0" w:color="auto"/>
              <w:right w:val="single" w:sz="4" w:space="0" w:color="auto"/>
            </w:tcBorders>
          </w:tcPr>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tcBorders>
              <w:top w:val="single" w:sz="12" w:space="0" w:color="auto"/>
              <w:left w:val="single" w:sz="4" w:space="0" w:color="auto"/>
              <w:bottom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558"/>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val="restart"/>
            <w:tcBorders>
              <w:top w:val="single" w:sz="4" w:space="0" w:color="auto"/>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第１の2</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（右記項目のうち1項目以上適合）</w:t>
            </w:r>
          </w:p>
          <w:p w:rsidR="002741B2" w:rsidRPr="006A1C1D" w:rsidRDefault="002741B2" w:rsidP="00FA44C3">
            <w:pPr>
              <w:snapToGrid w:val="0"/>
              <w:spacing w:line="240" w:lineRule="atLeast"/>
              <w:rPr>
                <w:rFonts w:ascii="ＭＳ 明朝" w:hAnsi="ＭＳ 明朝"/>
                <w:sz w:val="16"/>
                <w:szCs w:val="16"/>
              </w:rPr>
            </w:pPr>
          </w:p>
          <w:p w:rsidR="002741B2" w:rsidRPr="006A1C1D" w:rsidRDefault="002741B2" w:rsidP="00FA44C3">
            <w:pPr>
              <w:snapToGrid w:val="0"/>
              <w:spacing w:line="240" w:lineRule="atLeast"/>
              <w:rPr>
                <w:rFonts w:ascii="ＭＳ 明朝" w:hAnsi="ＭＳ 明朝"/>
                <w:sz w:val="16"/>
                <w:szCs w:val="16"/>
                <w:lang w:eastAsia="zh-TW"/>
              </w:rPr>
            </w:pPr>
          </w:p>
        </w:tc>
        <w:tc>
          <w:tcPr>
            <w:tcW w:w="1134" w:type="dxa"/>
            <w:tcBorders>
              <w:top w:val="single" w:sz="4" w:space="0" w:color="auto"/>
              <w:left w:val="single" w:sz="4" w:space="0" w:color="auto"/>
              <w:bottom w:val="single" w:sz="4" w:space="0" w:color="000000"/>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節水措置</w:t>
            </w:r>
          </w:p>
        </w:tc>
        <w:tc>
          <w:tcPr>
            <w:tcW w:w="4536" w:type="dxa"/>
            <w:tcBorders>
              <w:top w:val="single" w:sz="4" w:space="0" w:color="auto"/>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節水便器の設置</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節水水洗の設置</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電気食器洗い機の設置</w:t>
            </w:r>
          </w:p>
        </w:tc>
        <w:tc>
          <w:tcPr>
            <w:tcW w:w="1057" w:type="dxa"/>
            <w:vMerge w:val="restart"/>
            <w:tcBorders>
              <w:top w:val="single" w:sz="4" w:space="0" w:color="auto"/>
              <w:left w:val="single" w:sz="4" w:space="0" w:color="auto"/>
              <w:right w:val="single" w:sz="4" w:space="0" w:color="auto"/>
            </w:tcBorders>
          </w:tcPr>
          <w:p w:rsidR="002741B2" w:rsidRPr="006A1C1D" w:rsidRDefault="002741B2" w:rsidP="00FA44C3">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2741B2" w:rsidRPr="006A1C1D" w:rsidRDefault="002741B2" w:rsidP="00FA44C3">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27" w:type="dxa"/>
            <w:vMerge w:val="restart"/>
            <w:tcBorders>
              <w:top w:val="single" w:sz="4" w:space="0" w:color="auto"/>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582"/>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000000"/>
              <w:left w:val="single" w:sz="4" w:space="0" w:color="auto"/>
              <w:bottom w:val="single" w:sz="4" w:space="0" w:color="000000"/>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雨水等の利用</w:t>
            </w:r>
          </w:p>
        </w:tc>
        <w:tc>
          <w:tcPr>
            <w:tcW w:w="4536" w:type="dxa"/>
            <w:tcBorders>
              <w:left w:val="single" w:sz="4" w:space="0" w:color="auto"/>
              <w:bottom w:val="single" w:sz="4" w:space="0" w:color="000000"/>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雨水利用</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井戸水利用</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雑排水利用</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558"/>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000000"/>
              <w:left w:val="single" w:sz="4" w:space="0" w:color="auto"/>
              <w:bottom w:val="single" w:sz="4" w:space="0" w:color="000000"/>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一次エネ削減</w:t>
            </w: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ＨＥＭＳの採用</w:t>
            </w:r>
          </w:p>
        </w:tc>
        <w:tc>
          <w:tcPr>
            <w:tcW w:w="1057" w:type="dxa"/>
            <w:vMerge/>
            <w:tcBorders>
              <w:left w:val="single" w:sz="4" w:space="0" w:color="auto"/>
              <w:right w:val="single" w:sz="4" w:space="0" w:color="auto"/>
            </w:tcBorders>
          </w:tcPr>
          <w:p w:rsidR="002741B2" w:rsidRPr="006A1C1D" w:rsidRDefault="002741B2" w:rsidP="00FA44C3">
            <w:pPr>
              <w:snapToGrid w:val="0"/>
              <w:spacing w:line="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108"/>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top w:val="single" w:sz="4" w:space="0" w:color="000000"/>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蓄電池使用</w:t>
            </w:r>
          </w:p>
        </w:tc>
        <w:tc>
          <w:tcPr>
            <w:tcW w:w="4536" w:type="dxa"/>
            <w:tcBorders>
              <w:left w:val="single" w:sz="4" w:space="0" w:color="auto"/>
              <w:right w:val="single" w:sz="4" w:space="0" w:color="auto"/>
            </w:tcBorders>
          </w:tcPr>
          <w:p w:rsidR="002741B2" w:rsidRPr="006A1C1D" w:rsidRDefault="002741B2" w:rsidP="002741B2">
            <w:pPr>
              <w:numPr>
                <w:ilvl w:val="0"/>
                <w:numId w:val="3"/>
              </w:numPr>
              <w:snapToGrid w:val="0"/>
              <w:spacing w:line="240" w:lineRule="atLeast"/>
              <w:jc w:val="left"/>
              <w:rPr>
                <w:rFonts w:ascii="ＭＳ 明朝" w:hAnsi="ＭＳ 明朝"/>
                <w:sz w:val="16"/>
                <w:szCs w:val="16"/>
              </w:rPr>
            </w:pPr>
            <w:r w:rsidRPr="006A1C1D">
              <w:rPr>
                <w:rFonts w:ascii="ＭＳ 明朝" w:hAnsi="ＭＳ 明朝" w:hint="eastAsia"/>
                <w:sz w:val="16"/>
                <w:szCs w:val="16"/>
              </w:rPr>
              <w:t>再生可能エネルギーと連系した定置型蓄電池の採用</w:t>
            </w:r>
          </w:p>
        </w:tc>
        <w:tc>
          <w:tcPr>
            <w:tcW w:w="1057" w:type="dxa"/>
            <w:vMerge/>
            <w:tcBorders>
              <w:left w:val="single" w:sz="4" w:space="0" w:color="auto"/>
              <w:right w:val="single" w:sz="4" w:space="0" w:color="auto"/>
            </w:tcBorders>
          </w:tcPr>
          <w:p w:rsidR="002741B2" w:rsidRPr="006A1C1D" w:rsidRDefault="002741B2" w:rsidP="00FA44C3">
            <w:pPr>
              <w:snapToGrid w:val="0"/>
              <w:spacing w:line="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122"/>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vMerge w:val="restart"/>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ヒートアイランド対策</w:t>
            </w: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敷地緑化等</w:t>
            </w:r>
          </w:p>
          <w:p w:rsidR="002741B2" w:rsidRPr="006A1C1D" w:rsidRDefault="002741B2" w:rsidP="00FA44C3">
            <w:pPr>
              <w:snapToGrid w:val="0"/>
              <w:spacing w:line="240" w:lineRule="atLeast"/>
              <w:jc w:val="left"/>
              <w:rPr>
                <w:rFonts w:ascii="ＭＳ 明朝" w:hAnsi="ＭＳ 明朝"/>
                <w:sz w:val="16"/>
                <w:szCs w:val="16"/>
              </w:rPr>
            </w:pPr>
            <w:r w:rsidRPr="006A1C1D">
              <w:rPr>
                <w:rFonts w:ascii="ＭＳ 明朝" w:hAnsi="ＭＳ 明朝" w:hint="eastAsia"/>
                <w:sz w:val="16"/>
                <w:szCs w:val="16"/>
              </w:rPr>
              <w:t>□　緑地又は水面の面積が敷地面積の１０％以上</w:t>
            </w:r>
          </w:p>
        </w:tc>
        <w:tc>
          <w:tcPr>
            <w:tcW w:w="1057" w:type="dxa"/>
            <w:vMerge/>
            <w:tcBorders>
              <w:left w:val="single" w:sz="4" w:space="0" w:color="auto"/>
              <w:right w:val="single" w:sz="4" w:space="0" w:color="auto"/>
            </w:tcBorders>
          </w:tcPr>
          <w:p w:rsidR="002741B2" w:rsidRPr="006A1C1D" w:rsidRDefault="002741B2" w:rsidP="00FA44C3">
            <w:pPr>
              <w:snapToGrid w:val="0"/>
              <w:spacing w:line="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122"/>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緑地の高反射性塗装</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日射反射率の高い塗装の面積が敷地面積の１０％以上</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122"/>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屋上緑化等</w:t>
            </w:r>
          </w:p>
          <w:p w:rsidR="002741B2" w:rsidRPr="006A1C1D" w:rsidRDefault="002741B2" w:rsidP="00FA44C3">
            <w:pPr>
              <w:snapToGrid w:val="0"/>
              <w:spacing w:line="240" w:lineRule="atLeast"/>
              <w:ind w:left="354" w:hangingChars="200" w:hanging="354"/>
              <w:rPr>
                <w:rFonts w:ascii="ＭＳ 明朝" w:hAnsi="ＭＳ 明朝"/>
                <w:sz w:val="16"/>
                <w:szCs w:val="16"/>
              </w:rPr>
            </w:pPr>
            <w:r w:rsidRPr="006A1C1D">
              <w:rPr>
                <w:rFonts w:ascii="ＭＳ 明朝" w:hAnsi="ＭＳ 明朝" w:hint="eastAsia"/>
                <w:sz w:val="16"/>
                <w:szCs w:val="16"/>
              </w:rPr>
              <w:t>□　緑化を行う又は日射反射率等の高い屋根材を使用する面積が屋根面積の２０％以上</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122"/>
        </w:trPr>
        <w:tc>
          <w:tcPr>
            <w:tcW w:w="1091" w:type="dxa"/>
            <w:vMerge/>
            <w:tcBorders>
              <w:left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壁面緑化等</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壁面緑化を行う面積が外壁面積の１０％以上</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122"/>
        </w:trPr>
        <w:tc>
          <w:tcPr>
            <w:tcW w:w="1091" w:type="dxa"/>
            <w:vMerge/>
            <w:tcBorders>
              <w:left w:val="single" w:sz="12" w:space="0" w:color="auto"/>
              <w:right w:val="single" w:sz="4" w:space="0" w:color="auto"/>
            </w:tcBorders>
            <w:shd w:val="clear" w:color="auto" w:fill="auto"/>
          </w:tcPr>
          <w:p w:rsidR="002741B2" w:rsidRPr="006A1C1D" w:rsidRDefault="002741B2" w:rsidP="00FA44C3">
            <w:pPr>
              <w:rPr>
                <w:rFonts w:ascii="ＭＳ 明朝" w:hAnsi="ＭＳ 明朝"/>
                <w:sz w:val="16"/>
                <w:szCs w:val="16"/>
                <w:lang w:eastAsia="zh-TW"/>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4536" w:type="dxa"/>
            <w:tcBorders>
              <w:left w:val="single" w:sz="4" w:space="0" w:color="auto"/>
              <w:right w:val="single" w:sz="4" w:space="0" w:color="auto"/>
            </w:tcBorders>
          </w:tcPr>
          <w:p w:rsidR="002741B2" w:rsidRPr="006A1C1D" w:rsidRDefault="002741B2" w:rsidP="002741B2">
            <w:pPr>
              <w:numPr>
                <w:ilvl w:val="0"/>
                <w:numId w:val="3"/>
              </w:numPr>
              <w:snapToGrid w:val="0"/>
              <w:spacing w:line="240" w:lineRule="atLeast"/>
              <w:rPr>
                <w:rFonts w:ascii="ＭＳ 明朝" w:hAnsi="ＭＳ 明朝"/>
                <w:sz w:val="16"/>
                <w:szCs w:val="16"/>
              </w:rPr>
            </w:pPr>
            <w:r w:rsidRPr="006A1C1D">
              <w:rPr>
                <w:rFonts w:ascii="ＭＳ 明朝" w:hAnsi="ＭＳ 明朝" w:hint="eastAsia"/>
                <w:sz w:val="16"/>
                <w:szCs w:val="16"/>
              </w:rPr>
              <w:t>緑化等面積率＋日射反射面積率＋屋根緑化等面積率×１/２＋壁面緑化面積率≧１０％</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491"/>
        </w:trPr>
        <w:tc>
          <w:tcPr>
            <w:tcW w:w="1091" w:type="dxa"/>
            <w:vMerge/>
            <w:tcBorders>
              <w:left w:val="single" w:sz="12" w:space="0" w:color="auto"/>
              <w:right w:val="single" w:sz="4"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劣化軽減</w:t>
            </w: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劣化対策等級３以上</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555"/>
        </w:trPr>
        <w:tc>
          <w:tcPr>
            <w:tcW w:w="1091" w:type="dxa"/>
            <w:vMerge/>
            <w:tcBorders>
              <w:left w:val="single" w:sz="12" w:space="0" w:color="auto"/>
              <w:right w:val="single" w:sz="4"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34"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木造住宅・建築物</w:t>
            </w: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木造住宅</w:t>
            </w:r>
          </w:p>
          <w:p w:rsidR="002741B2" w:rsidRPr="006A1C1D" w:rsidRDefault="002741B2" w:rsidP="00FA44C3">
            <w:pPr>
              <w:snapToGrid w:val="0"/>
              <w:spacing w:line="240" w:lineRule="atLeast"/>
              <w:rPr>
                <w:rFonts w:ascii="ＭＳ 明朝" w:hAnsi="ＭＳ 明朝"/>
                <w:sz w:val="16"/>
                <w:szCs w:val="16"/>
              </w:rPr>
            </w:pP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635"/>
        </w:trPr>
        <w:tc>
          <w:tcPr>
            <w:tcW w:w="1091" w:type="dxa"/>
            <w:vMerge/>
            <w:tcBorders>
              <w:left w:val="single" w:sz="12" w:space="0" w:color="auto"/>
              <w:right w:val="single" w:sz="4"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right w:val="single" w:sz="4" w:space="0" w:color="auto"/>
            </w:tcBorders>
          </w:tcPr>
          <w:p w:rsidR="002741B2" w:rsidRPr="006A1C1D" w:rsidRDefault="002741B2" w:rsidP="00FA44C3">
            <w:pPr>
              <w:snapToGrid w:val="0"/>
              <w:spacing w:line="240" w:lineRule="atLeast"/>
              <w:ind w:leftChars="-1" w:left="-2" w:firstLineChars="15" w:firstLine="27"/>
              <w:rPr>
                <w:rFonts w:ascii="ＭＳ 明朝" w:hAnsi="ＭＳ 明朝"/>
                <w:sz w:val="16"/>
                <w:szCs w:val="16"/>
              </w:rPr>
            </w:pPr>
          </w:p>
        </w:tc>
        <w:tc>
          <w:tcPr>
            <w:tcW w:w="1134" w:type="dxa"/>
            <w:tcBorders>
              <w:left w:val="single" w:sz="4" w:space="0" w:color="auto"/>
              <w:bottom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高炉セメント等の利用</w:t>
            </w:r>
          </w:p>
        </w:tc>
        <w:tc>
          <w:tcPr>
            <w:tcW w:w="4536"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高炉セメント使用の有無</w:t>
            </w:r>
          </w:p>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フライアッシュセメント</w:t>
            </w:r>
          </w:p>
          <w:p w:rsidR="002741B2" w:rsidRPr="006A1C1D" w:rsidRDefault="002741B2" w:rsidP="00FA44C3">
            <w:pPr>
              <w:snapToGrid w:val="0"/>
              <w:spacing w:line="240" w:lineRule="atLeast"/>
              <w:ind w:left="354" w:hangingChars="200" w:hanging="354"/>
              <w:rPr>
                <w:rFonts w:ascii="ＭＳ 明朝" w:hAnsi="ＭＳ 明朝"/>
                <w:sz w:val="16"/>
                <w:szCs w:val="16"/>
              </w:rPr>
            </w:pPr>
            <w:r w:rsidRPr="006A1C1D">
              <w:rPr>
                <w:rFonts w:ascii="ＭＳ 明朝" w:hAnsi="ＭＳ 明朝" w:hint="eastAsia"/>
                <w:sz w:val="16"/>
                <w:szCs w:val="16"/>
              </w:rPr>
              <w:t>□　高炉スラグ又はフライアッシュを混和材として利用</w:t>
            </w:r>
          </w:p>
        </w:tc>
        <w:tc>
          <w:tcPr>
            <w:tcW w:w="1057" w:type="dxa"/>
            <w:vMerge/>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A474ED">
        <w:trPr>
          <w:cantSplit/>
          <w:trHeight w:val="635"/>
        </w:trPr>
        <w:tc>
          <w:tcPr>
            <w:tcW w:w="1091" w:type="dxa"/>
            <w:vMerge/>
            <w:tcBorders>
              <w:left w:val="single" w:sz="12" w:space="0" w:color="auto"/>
              <w:right w:val="single" w:sz="4" w:space="0" w:color="auto"/>
            </w:tcBorders>
            <w:shd w:val="clear" w:color="auto" w:fill="auto"/>
          </w:tcPr>
          <w:p w:rsidR="002741B2" w:rsidRPr="006A1C1D" w:rsidRDefault="002741B2" w:rsidP="00FA44C3">
            <w:pPr>
              <w:rPr>
                <w:rFonts w:ascii="ＭＳ 明朝" w:hAnsi="ＭＳ 明朝"/>
                <w:sz w:val="16"/>
                <w:szCs w:val="16"/>
              </w:rPr>
            </w:pPr>
          </w:p>
        </w:tc>
        <w:tc>
          <w:tcPr>
            <w:tcW w:w="850" w:type="dxa"/>
            <w:vMerge/>
            <w:tcBorders>
              <w:left w:val="single" w:sz="4" w:space="0" w:color="auto"/>
              <w:bottom w:val="single" w:sz="4" w:space="0" w:color="000000"/>
              <w:right w:val="single" w:sz="4" w:space="0" w:color="auto"/>
            </w:tcBorders>
          </w:tcPr>
          <w:p w:rsidR="002741B2" w:rsidRPr="006A1C1D" w:rsidRDefault="002741B2" w:rsidP="00FA44C3">
            <w:pPr>
              <w:snapToGrid w:val="0"/>
              <w:spacing w:line="240" w:lineRule="atLeast"/>
              <w:ind w:leftChars="-1" w:left="-2" w:firstLineChars="15" w:firstLine="27"/>
              <w:rPr>
                <w:rFonts w:ascii="ＭＳ 明朝" w:hAnsi="ＭＳ 明朝"/>
                <w:sz w:val="16"/>
                <w:szCs w:val="16"/>
              </w:rPr>
            </w:pPr>
          </w:p>
        </w:tc>
        <w:tc>
          <w:tcPr>
            <w:tcW w:w="1134" w:type="dxa"/>
            <w:tcBorders>
              <w:left w:val="single" w:sz="4" w:space="0" w:color="auto"/>
              <w:bottom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電気自動車充放電設備の設置</w:t>
            </w:r>
          </w:p>
        </w:tc>
        <w:tc>
          <w:tcPr>
            <w:tcW w:w="4536" w:type="dxa"/>
            <w:tcBorders>
              <w:left w:val="single" w:sz="4" w:space="0" w:color="auto"/>
              <w:right w:val="single" w:sz="4" w:space="0" w:color="auto"/>
            </w:tcBorders>
          </w:tcPr>
          <w:p w:rsidR="002741B2" w:rsidRPr="006A1C1D" w:rsidRDefault="002741B2" w:rsidP="002741B2">
            <w:pPr>
              <w:numPr>
                <w:ilvl w:val="0"/>
                <w:numId w:val="3"/>
              </w:numPr>
              <w:snapToGrid w:val="0"/>
              <w:spacing w:line="240" w:lineRule="atLeast"/>
              <w:ind w:left="322" w:hanging="322"/>
              <w:rPr>
                <w:rFonts w:ascii="ＭＳ 明朝" w:hAnsi="ＭＳ 明朝"/>
                <w:sz w:val="16"/>
                <w:szCs w:val="16"/>
              </w:rPr>
            </w:pPr>
            <w:r w:rsidRPr="006A1C1D">
              <w:rPr>
                <w:rFonts w:ascii="ＭＳ 明朝" w:hAnsi="ＭＳ 明朝" w:hint="eastAsia"/>
                <w:sz w:val="16"/>
                <w:szCs w:val="16"/>
              </w:rPr>
              <w:t>電気自動車等と建築物間で充放電等するための設備を設置</w:t>
            </w:r>
          </w:p>
          <w:p w:rsidR="002741B2" w:rsidRPr="006A1C1D" w:rsidRDefault="002741B2" w:rsidP="00FA44C3">
            <w:pPr>
              <w:snapToGrid w:val="0"/>
              <w:spacing w:line="240" w:lineRule="atLeast"/>
              <w:ind w:left="322"/>
              <w:rPr>
                <w:rFonts w:ascii="ＭＳ 明朝" w:hAnsi="ＭＳ 明朝"/>
                <w:sz w:val="16"/>
                <w:szCs w:val="16"/>
              </w:rPr>
            </w:pPr>
            <w:r w:rsidRPr="006A1C1D">
              <w:rPr>
                <w:rFonts w:ascii="ＭＳ 明朝" w:hAnsi="ＭＳ 明朝" w:hint="eastAsia"/>
                <w:sz w:val="16"/>
                <w:szCs w:val="16"/>
              </w:rPr>
              <w:t xml:space="preserve">・設置台数等（　　　　　　　　</w:t>
            </w:r>
            <w:r w:rsidR="00FA44C3" w:rsidRPr="006A1C1D">
              <w:rPr>
                <w:rFonts w:ascii="ＭＳ 明朝" w:hAnsi="ＭＳ 明朝" w:hint="eastAsia"/>
                <w:sz w:val="16"/>
                <w:szCs w:val="16"/>
              </w:rPr>
              <w:t xml:space="preserve">　　</w:t>
            </w:r>
            <w:r w:rsidRPr="006A1C1D">
              <w:rPr>
                <w:rFonts w:ascii="ＭＳ 明朝" w:hAnsi="ＭＳ 明朝" w:hint="eastAsia"/>
                <w:sz w:val="16"/>
                <w:szCs w:val="16"/>
              </w:rPr>
              <w:t xml:space="preserve">　　　　）</w:t>
            </w:r>
          </w:p>
        </w:tc>
        <w:tc>
          <w:tcPr>
            <w:tcW w:w="1057" w:type="dxa"/>
            <w:tcBorders>
              <w:left w:val="single" w:sz="4"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p>
        </w:tc>
        <w:tc>
          <w:tcPr>
            <w:tcW w:w="1127" w:type="dxa"/>
            <w:vMerge/>
            <w:tcBorders>
              <w:left w:val="single" w:sz="4"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A474ED" w:rsidRPr="006A1C1D" w:rsidTr="00A474ED">
        <w:trPr>
          <w:cantSplit/>
          <w:trHeight w:val="570"/>
        </w:trPr>
        <w:tc>
          <w:tcPr>
            <w:tcW w:w="1091" w:type="dxa"/>
            <w:vMerge/>
            <w:tcBorders>
              <w:left w:val="single" w:sz="12" w:space="0" w:color="auto"/>
              <w:bottom w:val="single" w:sz="12" w:space="0" w:color="auto"/>
            </w:tcBorders>
            <w:shd w:val="clear" w:color="auto" w:fill="auto"/>
          </w:tcPr>
          <w:p w:rsidR="002741B2" w:rsidRPr="006A1C1D" w:rsidRDefault="002741B2" w:rsidP="00FA44C3">
            <w:pPr>
              <w:rPr>
                <w:rFonts w:ascii="ＭＳ 明朝" w:hAnsi="ＭＳ 明朝"/>
                <w:sz w:val="16"/>
                <w:szCs w:val="16"/>
              </w:rPr>
            </w:pPr>
          </w:p>
        </w:tc>
        <w:tc>
          <w:tcPr>
            <w:tcW w:w="850" w:type="dxa"/>
            <w:tcBorders>
              <w:top w:val="single" w:sz="4" w:space="0" w:color="auto"/>
              <w:bottom w:val="single" w:sz="12"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第２</w:t>
            </w:r>
          </w:p>
        </w:tc>
        <w:tc>
          <w:tcPr>
            <w:tcW w:w="1134" w:type="dxa"/>
            <w:tcBorders>
              <w:top w:val="single" w:sz="4" w:space="0" w:color="auto"/>
              <w:left w:val="single" w:sz="4" w:space="0" w:color="auto"/>
              <w:bottom w:val="single" w:sz="12"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所管行政庁の認めるもの</w:t>
            </w:r>
          </w:p>
        </w:tc>
        <w:tc>
          <w:tcPr>
            <w:tcW w:w="4536" w:type="dxa"/>
            <w:tcBorders>
              <w:top w:val="single" w:sz="4" w:space="0" w:color="auto"/>
              <w:left w:val="single" w:sz="4" w:space="0" w:color="auto"/>
              <w:bottom w:val="single" w:sz="12"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　（　　　　　　　　　　　　　　　　）</w:t>
            </w:r>
          </w:p>
        </w:tc>
        <w:tc>
          <w:tcPr>
            <w:tcW w:w="1057" w:type="dxa"/>
            <w:tcBorders>
              <w:left w:val="single" w:sz="4" w:space="0" w:color="auto"/>
              <w:bottom w:val="single" w:sz="12" w:space="0" w:color="auto"/>
              <w:right w:val="single" w:sz="4" w:space="0" w:color="auto"/>
            </w:tcBorders>
          </w:tcPr>
          <w:p w:rsidR="002741B2" w:rsidRPr="006A1C1D" w:rsidRDefault="002741B2" w:rsidP="00FA44C3">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27" w:type="dxa"/>
            <w:vMerge/>
            <w:tcBorders>
              <w:left w:val="single" w:sz="4" w:space="0" w:color="auto"/>
              <w:bottom w:val="single" w:sz="12" w:space="0" w:color="auto"/>
              <w:right w:val="single" w:sz="12" w:space="0" w:color="auto"/>
            </w:tcBorders>
          </w:tcPr>
          <w:p w:rsidR="002741B2" w:rsidRPr="006A1C1D" w:rsidRDefault="002741B2" w:rsidP="00FA44C3">
            <w:pPr>
              <w:tabs>
                <w:tab w:val="center" w:pos="4252"/>
                <w:tab w:val="right" w:pos="8504"/>
              </w:tabs>
              <w:adjustRightInd w:val="0"/>
              <w:spacing w:line="360" w:lineRule="auto"/>
              <w:textAlignment w:val="baseline"/>
              <w:rPr>
                <w:rFonts w:ascii="ＭＳ 明朝" w:hAnsi="ＭＳ 明朝"/>
                <w:sz w:val="16"/>
                <w:szCs w:val="16"/>
                <w:highlight w:val="magenta"/>
              </w:rPr>
            </w:pPr>
          </w:p>
        </w:tc>
      </w:tr>
    </w:tbl>
    <w:p w:rsidR="00120C99" w:rsidRPr="006A1C1D" w:rsidRDefault="00120C99" w:rsidP="00887D03">
      <w:pPr>
        <w:spacing w:line="320" w:lineRule="exact"/>
      </w:pPr>
    </w:p>
    <w:sectPr w:rsidR="00120C99" w:rsidRPr="006A1C1D" w:rsidSect="00F65049">
      <w:headerReference w:type="default" r:id="rId7"/>
      <w:pgSz w:w="11907" w:h="16840" w:code="9"/>
      <w:pgMar w:top="1304" w:right="1418" w:bottom="1304" w:left="1418" w:header="720" w:footer="720" w:gutter="0"/>
      <w:cols w:space="720"/>
      <w:noEndnote/>
      <w:docGrid w:type="linesAndChars" w:linePitch="464" w:charSpace="34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084F" w:rsidRDefault="0091084F" w:rsidP="00654CD9">
      <w:r>
        <w:separator/>
      </w:r>
    </w:p>
  </w:endnote>
  <w:endnote w:type="continuationSeparator" w:id="0">
    <w:p w:rsidR="0091084F" w:rsidRDefault="0091084F" w:rsidP="00654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084F" w:rsidRDefault="0091084F" w:rsidP="00654CD9">
      <w:r>
        <w:separator/>
      </w:r>
    </w:p>
  </w:footnote>
  <w:footnote w:type="continuationSeparator" w:id="0">
    <w:p w:rsidR="0091084F" w:rsidRDefault="0091084F" w:rsidP="00654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51B0" w:rsidRDefault="001251B0" w:rsidP="001251B0">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C287E"/>
    <w:multiLevelType w:val="hybridMultilevel"/>
    <w:tmpl w:val="4FB8D9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D8B62EB"/>
    <w:multiLevelType w:val="hybridMultilevel"/>
    <w:tmpl w:val="B3880650"/>
    <w:lvl w:ilvl="0" w:tplc="E3B072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5EE376C"/>
    <w:multiLevelType w:val="hybridMultilevel"/>
    <w:tmpl w:val="548044AC"/>
    <w:lvl w:ilvl="0" w:tplc="099AB1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DF609EC"/>
    <w:multiLevelType w:val="hybridMultilevel"/>
    <w:tmpl w:val="1102E748"/>
    <w:lvl w:ilvl="0" w:tplc="1F708176">
      <w:start w:val="1"/>
      <w:numFmt w:val="decimal"/>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4" w15:restartNumberingAfterBreak="0">
    <w:nsid w:val="609F08AC"/>
    <w:multiLevelType w:val="hybridMultilevel"/>
    <w:tmpl w:val="A260D298"/>
    <w:lvl w:ilvl="0" w:tplc="08A879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9611072">
    <w:abstractNumId w:val="3"/>
  </w:num>
  <w:num w:numId="2" w16cid:durableId="1541356886">
    <w:abstractNumId w:val="0"/>
  </w:num>
  <w:num w:numId="3" w16cid:durableId="615597807">
    <w:abstractNumId w:val="1"/>
  </w:num>
  <w:num w:numId="4" w16cid:durableId="1617103346">
    <w:abstractNumId w:val="2"/>
  </w:num>
  <w:num w:numId="5" w16cid:durableId="1948266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16076"/>
    <w:rsid w:val="000115C2"/>
    <w:rsid w:val="0002226C"/>
    <w:rsid w:val="00076A2D"/>
    <w:rsid w:val="0009619F"/>
    <w:rsid w:val="000B2B26"/>
    <w:rsid w:val="000C2868"/>
    <w:rsid w:val="00104F06"/>
    <w:rsid w:val="001100F1"/>
    <w:rsid w:val="001170B7"/>
    <w:rsid w:val="00120C99"/>
    <w:rsid w:val="0012194F"/>
    <w:rsid w:val="001251B0"/>
    <w:rsid w:val="001276B8"/>
    <w:rsid w:val="00133B58"/>
    <w:rsid w:val="001457CC"/>
    <w:rsid w:val="00153E78"/>
    <w:rsid w:val="00155D60"/>
    <w:rsid w:val="001728C2"/>
    <w:rsid w:val="00187397"/>
    <w:rsid w:val="00194CF2"/>
    <w:rsid w:val="001C3C74"/>
    <w:rsid w:val="001D11D9"/>
    <w:rsid w:val="001D2B2C"/>
    <w:rsid w:val="00201365"/>
    <w:rsid w:val="002056FC"/>
    <w:rsid w:val="00224215"/>
    <w:rsid w:val="00233335"/>
    <w:rsid w:val="00266B7C"/>
    <w:rsid w:val="00267A29"/>
    <w:rsid w:val="002741B2"/>
    <w:rsid w:val="00276FD6"/>
    <w:rsid w:val="002B31F2"/>
    <w:rsid w:val="002C5CDE"/>
    <w:rsid w:val="002E0C18"/>
    <w:rsid w:val="002E46CC"/>
    <w:rsid w:val="002E7027"/>
    <w:rsid w:val="00316076"/>
    <w:rsid w:val="00325277"/>
    <w:rsid w:val="0035560F"/>
    <w:rsid w:val="00355CF2"/>
    <w:rsid w:val="003A6068"/>
    <w:rsid w:val="003B62BE"/>
    <w:rsid w:val="003E14EF"/>
    <w:rsid w:val="003E22E0"/>
    <w:rsid w:val="003F678F"/>
    <w:rsid w:val="0040575F"/>
    <w:rsid w:val="00406BDC"/>
    <w:rsid w:val="004343EA"/>
    <w:rsid w:val="00436AA2"/>
    <w:rsid w:val="00466394"/>
    <w:rsid w:val="00480D23"/>
    <w:rsid w:val="00493818"/>
    <w:rsid w:val="004960EE"/>
    <w:rsid w:val="004B2C56"/>
    <w:rsid w:val="004C690A"/>
    <w:rsid w:val="004D3CE7"/>
    <w:rsid w:val="004F1EBE"/>
    <w:rsid w:val="00521A50"/>
    <w:rsid w:val="00544863"/>
    <w:rsid w:val="00571733"/>
    <w:rsid w:val="00575205"/>
    <w:rsid w:val="005851AD"/>
    <w:rsid w:val="00591DE3"/>
    <w:rsid w:val="005B106E"/>
    <w:rsid w:val="005B5ABD"/>
    <w:rsid w:val="005C5011"/>
    <w:rsid w:val="005E4FCC"/>
    <w:rsid w:val="005E547D"/>
    <w:rsid w:val="00604AD6"/>
    <w:rsid w:val="006056EE"/>
    <w:rsid w:val="0060677E"/>
    <w:rsid w:val="00624028"/>
    <w:rsid w:val="00634817"/>
    <w:rsid w:val="006356D4"/>
    <w:rsid w:val="006528F3"/>
    <w:rsid w:val="00654CD9"/>
    <w:rsid w:val="00662FD7"/>
    <w:rsid w:val="006A1C1D"/>
    <w:rsid w:val="00715BEE"/>
    <w:rsid w:val="00736007"/>
    <w:rsid w:val="007555DA"/>
    <w:rsid w:val="00761434"/>
    <w:rsid w:val="007B5DFA"/>
    <w:rsid w:val="007B6D92"/>
    <w:rsid w:val="007C0FED"/>
    <w:rsid w:val="007C6EB8"/>
    <w:rsid w:val="007E573A"/>
    <w:rsid w:val="008773EE"/>
    <w:rsid w:val="008775B2"/>
    <w:rsid w:val="00886EF8"/>
    <w:rsid w:val="00887D03"/>
    <w:rsid w:val="008946A0"/>
    <w:rsid w:val="008A49CF"/>
    <w:rsid w:val="008C266D"/>
    <w:rsid w:val="008E40B1"/>
    <w:rsid w:val="008E5AA8"/>
    <w:rsid w:val="009101FE"/>
    <w:rsid w:val="0091084F"/>
    <w:rsid w:val="009567D9"/>
    <w:rsid w:val="00982E89"/>
    <w:rsid w:val="009852B6"/>
    <w:rsid w:val="00994A51"/>
    <w:rsid w:val="009A0895"/>
    <w:rsid w:val="009B1228"/>
    <w:rsid w:val="009C4FF0"/>
    <w:rsid w:val="009D6EFB"/>
    <w:rsid w:val="009E516F"/>
    <w:rsid w:val="009E64EF"/>
    <w:rsid w:val="009F46FF"/>
    <w:rsid w:val="009F74B7"/>
    <w:rsid w:val="00A26480"/>
    <w:rsid w:val="00A36AEA"/>
    <w:rsid w:val="00A4003D"/>
    <w:rsid w:val="00A42D95"/>
    <w:rsid w:val="00A474ED"/>
    <w:rsid w:val="00A52DE1"/>
    <w:rsid w:val="00A57EB8"/>
    <w:rsid w:val="00A758BE"/>
    <w:rsid w:val="00AB2AAE"/>
    <w:rsid w:val="00B05465"/>
    <w:rsid w:val="00B06380"/>
    <w:rsid w:val="00B104FD"/>
    <w:rsid w:val="00B15CBB"/>
    <w:rsid w:val="00B168CB"/>
    <w:rsid w:val="00B17A3D"/>
    <w:rsid w:val="00B24520"/>
    <w:rsid w:val="00B25C22"/>
    <w:rsid w:val="00B352FD"/>
    <w:rsid w:val="00B50407"/>
    <w:rsid w:val="00B53726"/>
    <w:rsid w:val="00B54800"/>
    <w:rsid w:val="00B636D3"/>
    <w:rsid w:val="00B71BD6"/>
    <w:rsid w:val="00B96FCC"/>
    <w:rsid w:val="00BD6FD1"/>
    <w:rsid w:val="00BD7877"/>
    <w:rsid w:val="00BF03A1"/>
    <w:rsid w:val="00C37F07"/>
    <w:rsid w:val="00C4028A"/>
    <w:rsid w:val="00C66ADA"/>
    <w:rsid w:val="00C76837"/>
    <w:rsid w:val="00CE1323"/>
    <w:rsid w:val="00CF251E"/>
    <w:rsid w:val="00CF769B"/>
    <w:rsid w:val="00D12F17"/>
    <w:rsid w:val="00D43FBC"/>
    <w:rsid w:val="00D45135"/>
    <w:rsid w:val="00D556E5"/>
    <w:rsid w:val="00D56F4D"/>
    <w:rsid w:val="00D64BC5"/>
    <w:rsid w:val="00D72F6F"/>
    <w:rsid w:val="00D8042A"/>
    <w:rsid w:val="00D863F2"/>
    <w:rsid w:val="00DA11DD"/>
    <w:rsid w:val="00DA612F"/>
    <w:rsid w:val="00DE0CB6"/>
    <w:rsid w:val="00DE7DA3"/>
    <w:rsid w:val="00E07AF4"/>
    <w:rsid w:val="00E276A3"/>
    <w:rsid w:val="00E36A89"/>
    <w:rsid w:val="00E43207"/>
    <w:rsid w:val="00E600E5"/>
    <w:rsid w:val="00E8544F"/>
    <w:rsid w:val="00EA0A22"/>
    <w:rsid w:val="00EB4AFD"/>
    <w:rsid w:val="00EC51DD"/>
    <w:rsid w:val="00EC60C6"/>
    <w:rsid w:val="00ED65C0"/>
    <w:rsid w:val="00F470D8"/>
    <w:rsid w:val="00F53B22"/>
    <w:rsid w:val="00F56B34"/>
    <w:rsid w:val="00F65049"/>
    <w:rsid w:val="00F715FE"/>
    <w:rsid w:val="00F71D49"/>
    <w:rsid w:val="00F73F92"/>
    <w:rsid w:val="00F82215"/>
    <w:rsid w:val="00F922E7"/>
    <w:rsid w:val="00FA44C3"/>
    <w:rsid w:val="00FB02F1"/>
    <w:rsid w:val="00FB1634"/>
    <w:rsid w:val="00FC7014"/>
    <w:rsid w:val="00FC7A4D"/>
    <w:rsid w:val="00FF0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0EC78940"/>
  <w14:defaultImageDpi w14:val="0"/>
  <w15:docId w15:val="{0EB6F9F1-45BC-4BF0-BD37-C1B2F1D4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題名"/>
    <w:basedOn w:val="a"/>
    <w:uiPriority w:val="99"/>
    <w:rsid w:val="00355CF2"/>
    <w:pPr>
      <w:kinsoku w:val="0"/>
      <w:wordWrap w:val="0"/>
      <w:autoSpaceDE w:val="0"/>
      <w:autoSpaceDN w:val="0"/>
      <w:adjustRightInd w:val="0"/>
      <w:ind w:left="680"/>
      <w:jc w:val="left"/>
    </w:pPr>
    <w:rPr>
      <w:rFonts w:ascii="ＭＳ 明朝" w:cs="ＭＳ 明朝"/>
    </w:rPr>
  </w:style>
  <w:style w:type="paragraph" w:customStyle="1" w:styleId="1">
    <w:name w:val="1字下げ"/>
    <w:basedOn w:val="a"/>
    <w:uiPriority w:val="99"/>
    <w:rsid w:val="00DE7DA3"/>
    <w:pPr>
      <w:kinsoku w:val="0"/>
      <w:wordWrap w:val="0"/>
      <w:autoSpaceDE w:val="0"/>
      <w:autoSpaceDN w:val="0"/>
      <w:ind w:firstLine="221"/>
      <w:jc w:val="left"/>
    </w:pPr>
    <w:rPr>
      <w:rFonts w:ascii="ＭＳ 明朝" w:cs="ＭＳ 明朝"/>
    </w:rPr>
  </w:style>
  <w:style w:type="table" w:styleId="a4">
    <w:name w:val="Table Grid"/>
    <w:basedOn w:val="a1"/>
    <w:uiPriority w:val="99"/>
    <w:rsid w:val="00DE7DA3"/>
    <w:pPr>
      <w:widowControl w:val="0"/>
      <w:jc w:val="both"/>
    </w:pPr>
    <w:rPr>
      <w:rFonts w:eastAsia="ＭＳ Ｐゴシック"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56B34"/>
    <w:rPr>
      <w:rFonts w:ascii="Arial" w:eastAsia="ＭＳ ゴシック" w:hAnsi="Arial" w:cs="Times New Roman"/>
      <w:sz w:val="18"/>
      <w:szCs w:val="18"/>
    </w:rPr>
  </w:style>
  <w:style w:type="character" w:customStyle="1" w:styleId="a6">
    <w:name w:val="吹き出し (文字)"/>
    <w:link w:val="a5"/>
    <w:uiPriority w:val="99"/>
    <w:semiHidden/>
    <w:rsid w:val="00F56B34"/>
    <w:rPr>
      <w:rFonts w:ascii="Arial" w:eastAsia="ＭＳ ゴシック" w:hAnsi="Arial" w:cs="Times New Roman"/>
      <w:kern w:val="2"/>
      <w:sz w:val="18"/>
      <w:szCs w:val="18"/>
    </w:rPr>
  </w:style>
  <w:style w:type="paragraph" w:styleId="a7">
    <w:name w:val="header"/>
    <w:basedOn w:val="a"/>
    <w:link w:val="a8"/>
    <w:uiPriority w:val="99"/>
    <w:unhideWhenUsed/>
    <w:rsid w:val="00654CD9"/>
    <w:pPr>
      <w:tabs>
        <w:tab w:val="center" w:pos="4252"/>
        <w:tab w:val="right" w:pos="8504"/>
      </w:tabs>
      <w:snapToGrid w:val="0"/>
    </w:pPr>
  </w:style>
  <w:style w:type="character" w:customStyle="1" w:styleId="a8">
    <w:name w:val="ヘッダー (文字)"/>
    <w:link w:val="a7"/>
    <w:uiPriority w:val="99"/>
    <w:rsid w:val="00654CD9"/>
    <w:rPr>
      <w:rFonts w:cs="Century"/>
      <w:kern w:val="2"/>
      <w:sz w:val="21"/>
      <w:szCs w:val="21"/>
    </w:rPr>
  </w:style>
  <w:style w:type="paragraph" w:styleId="a9">
    <w:name w:val="footer"/>
    <w:basedOn w:val="a"/>
    <w:link w:val="aa"/>
    <w:uiPriority w:val="99"/>
    <w:unhideWhenUsed/>
    <w:rsid w:val="00654CD9"/>
    <w:pPr>
      <w:tabs>
        <w:tab w:val="center" w:pos="4252"/>
        <w:tab w:val="right" w:pos="8504"/>
      </w:tabs>
      <w:snapToGrid w:val="0"/>
    </w:pPr>
  </w:style>
  <w:style w:type="character" w:customStyle="1" w:styleId="aa">
    <w:name w:val="フッター (文字)"/>
    <w:link w:val="a9"/>
    <w:uiPriority w:val="99"/>
    <w:rsid w:val="00654CD9"/>
    <w:rPr>
      <w:rFonts w:cs="Century"/>
      <w:kern w:val="2"/>
      <w:sz w:val="21"/>
      <w:szCs w:val="21"/>
    </w:rPr>
  </w:style>
  <w:style w:type="paragraph" w:customStyle="1" w:styleId="ab">
    <w:name w:val="条"/>
    <w:basedOn w:val="a"/>
    <w:rsid w:val="00D72F6F"/>
    <w:pPr>
      <w:kinsoku w:val="0"/>
      <w:wordWrap w:val="0"/>
      <w:autoSpaceDE w:val="0"/>
      <w:autoSpaceDN w:val="0"/>
      <w:ind w:left="221" w:hanging="221"/>
      <w:jc w:val="left"/>
    </w:pPr>
    <w:rPr>
      <w:rFonts w:ascii="ＭＳ 明朝" w:cs="Times New Roman"/>
      <w:szCs w:val="20"/>
    </w:rPr>
  </w:style>
  <w:style w:type="paragraph" w:styleId="ac">
    <w:name w:val="Plain Text"/>
    <w:basedOn w:val="a"/>
    <w:link w:val="ad"/>
    <w:rsid w:val="00194CF2"/>
    <w:rPr>
      <w:rFonts w:ascii="ＭＳ 明朝" w:hAnsi="Courier New" w:cs="Courier New"/>
      <w:sz w:val="24"/>
    </w:rPr>
  </w:style>
  <w:style w:type="character" w:customStyle="1" w:styleId="ad">
    <w:name w:val="書式なし (文字)"/>
    <w:link w:val="ac"/>
    <w:rsid w:val="00194CF2"/>
    <w:rPr>
      <w:rFonts w:ascii="ＭＳ 明朝" w:hAnsi="Courier New" w:cs="Courier New"/>
      <w:kern w:val="2"/>
      <w:sz w:val="24"/>
      <w:szCs w:val="21"/>
    </w:rPr>
  </w:style>
  <w:style w:type="paragraph" w:customStyle="1" w:styleId="ae">
    <w:name w:val="１章"/>
    <w:basedOn w:val="a"/>
    <w:rsid w:val="002741B2"/>
    <w:pPr>
      <w:adjustRightInd w:val="0"/>
      <w:spacing w:line="392" w:lineRule="exact"/>
      <w:ind w:left="960" w:hanging="960"/>
      <w:textAlignment w:val="baseline"/>
    </w:pPr>
    <w:rPr>
      <w:rFonts w:ascii="ＭＳ ゴシック" w:eastAsia="ＭＳ ゴシック" w:hAnsi="ＭＳ ゴシック" w:cs="Times New Roman"/>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2</Pages>
  <Words>326</Words>
  <Characters>1862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松山市長期優良住宅の普及の促進に関する法律施行細則</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松山市長期優良住宅の普及の促進に関する法律施行細則</dc:title>
  <dc:creator>pc-122-012</dc:creator>
  <cp:lastModifiedBy>冷川 拓也</cp:lastModifiedBy>
  <cp:revision>31</cp:revision>
  <cp:lastPrinted>2016-03-24T06:37:00Z</cp:lastPrinted>
  <dcterms:created xsi:type="dcterms:W3CDTF">2013-01-18T00:52:00Z</dcterms:created>
  <dcterms:modified xsi:type="dcterms:W3CDTF">2023-03-23T13:06:00Z</dcterms:modified>
</cp:coreProperties>
</file>